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4744" w14:textId="3B67A0E7" w:rsidR="00DC6796" w:rsidRDefault="0049285A" w:rsidP="003B5BEE">
      <w:pPr>
        <w:pStyle w:val="Title"/>
        <w:ind w:left="0"/>
      </w:pPr>
      <w:r>
        <w:t xml:space="preserve">HSC </w:t>
      </w:r>
      <w:r w:rsidR="00AA71D7">
        <w:t>Faculty</w:t>
      </w:r>
      <w:r w:rsidR="00AA71D7">
        <w:rPr>
          <w:spacing w:val="-25"/>
        </w:rPr>
        <w:t xml:space="preserve"> </w:t>
      </w:r>
      <w:r w:rsidR="00AA71D7">
        <w:t>Hiring</w:t>
      </w:r>
      <w:r w:rsidR="00AA71D7">
        <w:rPr>
          <w:spacing w:val="-26"/>
        </w:rPr>
        <w:t xml:space="preserve"> </w:t>
      </w:r>
      <w:r w:rsidR="00D05C49">
        <w:rPr>
          <w:spacing w:val="-26"/>
        </w:rPr>
        <w:t>Procedures</w:t>
      </w:r>
    </w:p>
    <w:p w14:paraId="12C6CBF4" w14:textId="503146B0" w:rsidR="00DC6796" w:rsidRDefault="00AA71D7">
      <w:pPr>
        <w:pStyle w:val="BodyText"/>
        <w:spacing w:before="266"/>
        <w:ind w:left="120" w:right="110"/>
        <w:jc w:val="both"/>
      </w:pPr>
      <w:r>
        <w:t>The University is committed to taking affirmative steps to create a diverse faculty workforce that will enhance</w:t>
      </w:r>
      <w:r>
        <w:rPr>
          <w:spacing w:val="1"/>
        </w:rPr>
        <w:t xml:space="preserve"> </w:t>
      </w:r>
      <w:r>
        <w:t xml:space="preserve">its ability to fulfill its academic mission. These </w:t>
      </w:r>
      <w:r w:rsidR="006505F3">
        <w:t>procedures</w:t>
      </w:r>
      <w:r>
        <w:t xml:space="preserve"> provide the key information for successful faculty</w:t>
      </w:r>
      <w:r>
        <w:rPr>
          <w:spacing w:val="1"/>
        </w:rPr>
        <w:t xml:space="preserve"> </w:t>
      </w:r>
      <w:r>
        <w:t>recruitments</w:t>
      </w:r>
      <w:r w:rsidR="00716369">
        <w:t>,</w:t>
      </w:r>
      <w:r>
        <w:t xml:space="preserve"> regardless if they are competitive or alternative hires. </w:t>
      </w:r>
    </w:p>
    <w:p w14:paraId="6F8B17B8" w14:textId="77777777" w:rsidR="00DC6796" w:rsidRDefault="00DC6796">
      <w:pPr>
        <w:pStyle w:val="BodyText"/>
        <w:spacing w:before="3"/>
        <w:rPr>
          <w:sz w:val="25"/>
        </w:rPr>
      </w:pPr>
    </w:p>
    <w:p w14:paraId="4619E401" w14:textId="77777777" w:rsidR="00DC6796" w:rsidRDefault="00AA71D7">
      <w:pPr>
        <w:ind w:left="120"/>
        <w:rPr>
          <w:b/>
          <w:sz w:val="32"/>
        </w:rPr>
      </w:pPr>
      <w:r>
        <w:rPr>
          <w:b/>
          <w:w w:val="95"/>
          <w:sz w:val="32"/>
        </w:rPr>
        <w:t>General</w:t>
      </w:r>
      <w:r>
        <w:rPr>
          <w:b/>
          <w:spacing w:val="17"/>
          <w:w w:val="95"/>
          <w:sz w:val="32"/>
        </w:rPr>
        <w:t xml:space="preserve"> </w:t>
      </w:r>
      <w:r>
        <w:rPr>
          <w:b/>
          <w:w w:val="95"/>
          <w:sz w:val="32"/>
        </w:rPr>
        <w:t>Principles</w:t>
      </w:r>
    </w:p>
    <w:p w14:paraId="6A4CE56F" w14:textId="6C7E9BF0" w:rsidR="00DC6796" w:rsidRDefault="00AA71D7">
      <w:pPr>
        <w:pStyle w:val="ListParagraph"/>
        <w:numPr>
          <w:ilvl w:val="0"/>
          <w:numId w:val="11"/>
        </w:numPr>
        <w:tabs>
          <w:tab w:val="left" w:pos="839"/>
          <w:tab w:val="left" w:pos="840"/>
        </w:tabs>
        <w:spacing w:before="271"/>
        <w:ind w:right="165"/>
        <w:rPr>
          <w:sz w:val="24"/>
        </w:rPr>
      </w:pPr>
      <w:r>
        <w:rPr>
          <w:sz w:val="24"/>
        </w:rPr>
        <w:t>The University of New Mexico</w:t>
      </w:r>
      <w:r w:rsidR="00716369">
        <w:rPr>
          <w:sz w:val="24"/>
        </w:rPr>
        <w:t xml:space="preserve"> is committed to ensuring equal employment opportunity to all qualified individuals.</w:t>
      </w:r>
    </w:p>
    <w:p w14:paraId="230AC2D2" w14:textId="0D71BB90" w:rsidR="00DC6796" w:rsidRDefault="00AE101D">
      <w:pPr>
        <w:pStyle w:val="ListParagraph"/>
        <w:numPr>
          <w:ilvl w:val="0"/>
          <w:numId w:val="11"/>
        </w:numPr>
        <w:tabs>
          <w:tab w:val="left" w:pos="839"/>
          <w:tab w:val="left" w:pos="840"/>
        </w:tabs>
        <w:spacing w:before="120"/>
        <w:rPr>
          <w:sz w:val="24"/>
        </w:rPr>
      </w:pPr>
      <w:r>
        <w:rPr>
          <w:sz w:val="24"/>
        </w:rPr>
        <w:t xml:space="preserve">UNM </w:t>
      </w:r>
      <w:r w:rsidR="00AA71D7">
        <w:rPr>
          <w:sz w:val="24"/>
        </w:rPr>
        <w:t>complies</w:t>
      </w:r>
      <w:r w:rsidR="00AA71D7">
        <w:rPr>
          <w:spacing w:val="-6"/>
          <w:sz w:val="24"/>
        </w:rPr>
        <w:t xml:space="preserve"> </w:t>
      </w:r>
      <w:r w:rsidR="00AA71D7">
        <w:rPr>
          <w:sz w:val="24"/>
        </w:rPr>
        <w:t>with</w:t>
      </w:r>
      <w:r w:rsidR="00AA71D7">
        <w:rPr>
          <w:spacing w:val="-7"/>
          <w:sz w:val="24"/>
        </w:rPr>
        <w:t xml:space="preserve"> </w:t>
      </w:r>
      <w:r w:rsidR="00716369">
        <w:rPr>
          <w:spacing w:val="-7"/>
          <w:sz w:val="24"/>
        </w:rPr>
        <w:t xml:space="preserve">the </w:t>
      </w:r>
      <w:r w:rsidR="00AA71D7">
        <w:rPr>
          <w:sz w:val="24"/>
        </w:rPr>
        <w:t>laws</w:t>
      </w:r>
      <w:r w:rsidR="00AA71D7">
        <w:rPr>
          <w:spacing w:val="-3"/>
          <w:sz w:val="24"/>
        </w:rPr>
        <w:t xml:space="preserve"> </w:t>
      </w:r>
      <w:r w:rsidR="00AA71D7">
        <w:rPr>
          <w:sz w:val="24"/>
        </w:rPr>
        <w:t>and</w:t>
      </w:r>
      <w:r w:rsidR="00AA71D7">
        <w:rPr>
          <w:spacing w:val="-4"/>
          <w:sz w:val="24"/>
        </w:rPr>
        <w:t xml:space="preserve"> </w:t>
      </w:r>
      <w:r w:rsidR="00AA71D7">
        <w:rPr>
          <w:sz w:val="24"/>
        </w:rPr>
        <w:t>regulations</w:t>
      </w:r>
      <w:r w:rsidR="00AA71D7">
        <w:rPr>
          <w:spacing w:val="-6"/>
          <w:sz w:val="24"/>
        </w:rPr>
        <w:t xml:space="preserve"> </w:t>
      </w:r>
      <w:r w:rsidR="00AA71D7">
        <w:rPr>
          <w:sz w:val="24"/>
        </w:rPr>
        <w:t>of</w:t>
      </w:r>
      <w:r w:rsidR="00AA71D7">
        <w:rPr>
          <w:spacing w:val="-4"/>
          <w:sz w:val="24"/>
        </w:rPr>
        <w:t xml:space="preserve"> </w:t>
      </w:r>
      <w:r w:rsidR="00AA71D7">
        <w:rPr>
          <w:sz w:val="24"/>
        </w:rPr>
        <w:t>federal</w:t>
      </w:r>
      <w:r w:rsidR="00AA71D7">
        <w:rPr>
          <w:spacing w:val="-4"/>
          <w:sz w:val="24"/>
        </w:rPr>
        <w:t xml:space="preserve"> </w:t>
      </w:r>
      <w:r w:rsidR="00AA71D7">
        <w:rPr>
          <w:sz w:val="24"/>
        </w:rPr>
        <w:t>and</w:t>
      </w:r>
      <w:r w:rsidR="00AA71D7">
        <w:rPr>
          <w:spacing w:val="-3"/>
          <w:sz w:val="24"/>
        </w:rPr>
        <w:t xml:space="preserve"> </w:t>
      </w:r>
      <w:r w:rsidR="00AA71D7">
        <w:rPr>
          <w:sz w:val="24"/>
        </w:rPr>
        <w:t>state</w:t>
      </w:r>
      <w:r w:rsidR="00AA71D7">
        <w:rPr>
          <w:spacing w:val="-5"/>
          <w:sz w:val="24"/>
        </w:rPr>
        <w:t xml:space="preserve"> </w:t>
      </w:r>
      <w:r w:rsidR="00AA71D7">
        <w:rPr>
          <w:sz w:val="24"/>
        </w:rPr>
        <w:t>regulatory</w:t>
      </w:r>
      <w:r w:rsidR="00AA71D7">
        <w:rPr>
          <w:spacing w:val="-11"/>
          <w:sz w:val="24"/>
        </w:rPr>
        <w:t xml:space="preserve"> </w:t>
      </w:r>
      <w:r w:rsidR="00AA71D7">
        <w:rPr>
          <w:sz w:val="24"/>
        </w:rPr>
        <w:t>agencies.</w:t>
      </w:r>
    </w:p>
    <w:p w14:paraId="222D0CDA" w14:textId="0E5DE954" w:rsidR="00716369" w:rsidRDefault="00716369" w:rsidP="002B6E72">
      <w:pPr>
        <w:pStyle w:val="ListParagraph"/>
        <w:numPr>
          <w:ilvl w:val="0"/>
          <w:numId w:val="11"/>
        </w:numPr>
        <w:tabs>
          <w:tab w:val="left" w:pos="839"/>
          <w:tab w:val="left" w:pos="840"/>
        </w:tabs>
        <w:spacing w:before="120"/>
        <w:ind w:right="160"/>
        <w:rPr>
          <w:sz w:val="24"/>
        </w:rPr>
      </w:pPr>
      <w:r w:rsidRPr="00716369">
        <w:rPr>
          <w:sz w:val="24"/>
        </w:rPr>
        <w:t>UNM prohibits discrimination and is committed to taking affirmative steps to create a workforce that reflects the rich and varied cultures of the peoples of New Mexico and beyond.</w:t>
      </w:r>
    </w:p>
    <w:p w14:paraId="4203E7D4" w14:textId="0CC6C750" w:rsidR="00716369" w:rsidRPr="00716369" w:rsidRDefault="00716369" w:rsidP="002B6E72">
      <w:pPr>
        <w:pStyle w:val="ListParagraph"/>
        <w:numPr>
          <w:ilvl w:val="0"/>
          <w:numId w:val="11"/>
        </w:numPr>
        <w:tabs>
          <w:tab w:val="left" w:pos="839"/>
          <w:tab w:val="left" w:pos="840"/>
        </w:tabs>
        <w:spacing w:before="120"/>
        <w:ind w:right="160"/>
        <w:rPr>
          <w:sz w:val="24"/>
        </w:rPr>
      </w:pPr>
      <w:r w:rsidRPr="00716369">
        <w:rPr>
          <w:sz w:val="24"/>
        </w:rPr>
        <w:t xml:space="preserve">UNM believes a diverse workforce will enhance its ability to fulfill its mission of education, research, and public service. </w:t>
      </w:r>
    </w:p>
    <w:p w14:paraId="476FF82B" w14:textId="3552BC05" w:rsidR="002B6E72" w:rsidRPr="002B6E72" w:rsidRDefault="002B6E72" w:rsidP="002B6E72">
      <w:pPr>
        <w:pStyle w:val="ListParagraph"/>
        <w:numPr>
          <w:ilvl w:val="0"/>
          <w:numId w:val="11"/>
        </w:numPr>
        <w:tabs>
          <w:tab w:val="left" w:pos="839"/>
          <w:tab w:val="left" w:pos="840"/>
        </w:tabs>
        <w:spacing w:before="120"/>
        <w:ind w:right="160"/>
        <w:rPr>
          <w:sz w:val="24"/>
        </w:rPr>
      </w:pPr>
      <w:r w:rsidRPr="002B6E72">
        <w:rPr>
          <w:sz w:val="24"/>
          <w:szCs w:val="24"/>
        </w:rPr>
        <w:t>Deans are responsible for assuring that these guidelines are followed for all searches in their College/School.</w:t>
      </w:r>
    </w:p>
    <w:p w14:paraId="2D90755F" w14:textId="77777777" w:rsidR="00DC6796" w:rsidRPr="002B6E72" w:rsidRDefault="00DC6796" w:rsidP="002B6E72">
      <w:pPr>
        <w:pStyle w:val="ListParagraph"/>
        <w:tabs>
          <w:tab w:val="left" w:pos="839"/>
          <w:tab w:val="left" w:pos="840"/>
        </w:tabs>
        <w:spacing w:before="120"/>
        <w:ind w:left="840" w:right="160" w:firstLine="0"/>
        <w:rPr>
          <w:sz w:val="24"/>
        </w:rPr>
      </w:pPr>
    </w:p>
    <w:p w14:paraId="19F378A2" w14:textId="77777777" w:rsidR="00DC6796" w:rsidRDefault="00AA71D7">
      <w:pPr>
        <w:spacing w:before="1"/>
        <w:ind w:left="120"/>
        <w:rPr>
          <w:b/>
          <w:sz w:val="32"/>
        </w:rPr>
      </w:pPr>
      <w:bookmarkStart w:id="0" w:name="_bookmark0"/>
      <w:bookmarkEnd w:id="0"/>
      <w:r>
        <w:rPr>
          <w:b/>
          <w:spacing w:val="-1"/>
          <w:sz w:val="32"/>
        </w:rPr>
        <w:t>Section</w:t>
      </w:r>
      <w:r>
        <w:rPr>
          <w:b/>
          <w:spacing w:val="-18"/>
          <w:sz w:val="32"/>
        </w:rPr>
        <w:t xml:space="preserve"> </w:t>
      </w:r>
      <w:r>
        <w:rPr>
          <w:b/>
          <w:sz w:val="32"/>
        </w:rPr>
        <w:t>I.</w:t>
      </w:r>
      <w:r>
        <w:rPr>
          <w:b/>
          <w:spacing w:val="-14"/>
          <w:sz w:val="32"/>
        </w:rPr>
        <w:t xml:space="preserve"> </w:t>
      </w:r>
      <w:r>
        <w:rPr>
          <w:b/>
          <w:sz w:val="32"/>
        </w:rPr>
        <w:t>Competitive</w:t>
      </w:r>
      <w:r>
        <w:rPr>
          <w:b/>
          <w:spacing w:val="-18"/>
          <w:sz w:val="32"/>
        </w:rPr>
        <w:t xml:space="preserve"> </w:t>
      </w:r>
      <w:r>
        <w:rPr>
          <w:b/>
          <w:sz w:val="32"/>
        </w:rPr>
        <w:t>Searches</w:t>
      </w:r>
    </w:p>
    <w:p w14:paraId="2C679E64" w14:textId="5594AFDB" w:rsidR="00DC6796" w:rsidRDefault="00AA71D7">
      <w:pPr>
        <w:pStyle w:val="BodyText"/>
        <w:spacing w:before="268"/>
        <w:ind w:left="120" w:right="177"/>
        <w:jc w:val="both"/>
      </w:pPr>
      <w:r>
        <w:t>The University recruits and hires faculty through competitive processes to attract a strong and diverse pool of</w:t>
      </w:r>
      <w:r>
        <w:rPr>
          <w:spacing w:val="1"/>
        </w:rPr>
        <w:t xml:space="preserve"> </w:t>
      </w:r>
      <w:r>
        <w:t>candidates.</w:t>
      </w:r>
      <w:r>
        <w:rPr>
          <w:spacing w:val="2"/>
        </w:rPr>
        <w:t xml:space="preserve"> </w:t>
      </w:r>
      <w:r>
        <w:t>Below</w:t>
      </w:r>
      <w:r>
        <w:rPr>
          <w:spacing w:val="-2"/>
        </w:rPr>
        <w:t xml:space="preserve"> </w:t>
      </w:r>
      <w:r>
        <w:t>is</w:t>
      </w:r>
      <w:r>
        <w:rPr>
          <w:spacing w:val="-1"/>
        </w:rPr>
        <w:t xml:space="preserve"> </w:t>
      </w:r>
      <w:r>
        <w:t>the</w:t>
      </w:r>
      <w:r>
        <w:rPr>
          <w:spacing w:val="-1"/>
        </w:rPr>
        <w:t xml:space="preserve"> </w:t>
      </w:r>
      <w:r>
        <w:t>process</w:t>
      </w:r>
      <w:r>
        <w:rPr>
          <w:spacing w:val="-1"/>
        </w:rPr>
        <w:t xml:space="preserve"> </w:t>
      </w:r>
      <w:r>
        <w:t>to follow</w:t>
      </w:r>
      <w:r>
        <w:rPr>
          <w:spacing w:val="-2"/>
        </w:rPr>
        <w:t xml:space="preserve"> </w:t>
      </w:r>
      <w:r>
        <w:t>for</w:t>
      </w:r>
      <w:r>
        <w:rPr>
          <w:spacing w:val="-1"/>
        </w:rPr>
        <w:t xml:space="preserve"> </w:t>
      </w:r>
      <w:r w:rsidR="00006F0F">
        <w:rPr>
          <w:spacing w:val="-1"/>
        </w:rPr>
        <w:t xml:space="preserve">external and internal </w:t>
      </w:r>
      <w:r>
        <w:t>competitive</w:t>
      </w:r>
      <w:r>
        <w:rPr>
          <w:spacing w:val="-2"/>
        </w:rPr>
        <w:t xml:space="preserve"> </w:t>
      </w:r>
      <w:r>
        <w:t>searches</w:t>
      </w:r>
      <w:r w:rsidR="00392A88">
        <w:t xml:space="preserve"> (Please see Section II for more information on internal competitive searches):</w:t>
      </w:r>
    </w:p>
    <w:p w14:paraId="1E343D5E" w14:textId="77777777" w:rsidR="00DC6796" w:rsidRDefault="00DC6796">
      <w:pPr>
        <w:pStyle w:val="BodyText"/>
        <w:spacing w:before="6"/>
        <w:rPr>
          <w:sz w:val="25"/>
        </w:rPr>
      </w:pPr>
    </w:p>
    <w:p w14:paraId="55230D39" w14:textId="77777777" w:rsidR="006F35CD" w:rsidRPr="006F35CD" w:rsidRDefault="00AA71D7" w:rsidP="006F35CD">
      <w:pPr>
        <w:pStyle w:val="Heading3"/>
        <w:rPr>
          <w:u w:val="thick"/>
        </w:rPr>
      </w:pPr>
      <w:bookmarkStart w:id="1" w:name="Initiating_a_competitive_search"/>
      <w:bookmarkEnd w:id="1"/>
      <w:r>
        <w:rPr>
          <w:u w:val="thick"/>
        </w:rPr>
        <w:t>Initiating</w:t>
      </w:r>
      <w:r>
        <w:rPr>
          <w:spacing w:val="-15"/>
          <w:u w:val="thick"/>
        </w:rPr>
        <w:t xml:space="preserve"> </w:t>
      </w:r>
      <w:r>
        <w:rPr>
          <w:u w:val="thick"/>
        </w:rPr>
        <w:t>a</w:t>
      </w:r>
      <w:r>
        <w:rPr>
          <w:spacing w:val="-12"/>
          <w:u w:val="thick"/>
        </w:rPr>
        <w:t xml:space="preserve"> </w:t>
      </w:r>
      <w:r>
        <w:rPr>
          <w:u w:val="thick"/>
        </w:rPr>
        <w:t>competitive</w:t>
      </w:r>
      <w:r>
        <w:rPr>
          <w:spacing w:val="-16"/>
          <w:u w:val="thick"/>
        </w:rPr>
        <w:t xml:space="preserve"> </w:t>
      </w:r>
      <w:r>
        <w:rPr>
          <w:u w:val="thick"/>
        </w:rPr>
        <w:t>search</w:t>
      </w:r>
    </w:p>
    <w:p w14:paraId="3CBF27E3" w14:textId="77777777" w:rsidR="006F35CD" w:rsidRDefault="006F35CD">
      <w:pPr>
        <w:pStyle w:val="BodyText"/>
        <w:rPr>
          <w:b/>
          <w:sz w:val="16"/>
        </w:rPr>
      </w:pPr>
    </w:p>
    <w:p w14:paraId="0C6A03B0" w14:textId="79F6644E" w:rsidR="00DC6796" w:rsidRPr="006F35CD" w:rsidRDefault="006F35CD">
      <w:pPr>
        <w:pStyle w:val="Heading4"/>
        <w:numPr>
          <w:ilvl w:val="0"/>
          <w:numId w:val="10"/>
        </w:numPr>
        <w:tabs>
          <w:tab w:val="left" w:pos="480"/>
        </w:tabs>
        <w:spacing w:before="90"/>
        <w:rPr>
          <w:b w:val="0"/>
        </w:rPr>
      </w:pPr>
      <w:r>
        <w:rPr>
          <w:b w:val="0"/>
        </w:rPr>
        <w:t>Once approval for the recruitment is obtained, i</w:t>
      </w:r>
      <w:r w:rsidR="00AA71D7" w:rsidRPr="006F35CD">
        <w:rPr>
          <w:b w:val="0"/>
        </w:rPr>
        <w:t>nitiate</w:t>
      </w:r>
      <w:r w:rsidR="00AA71D7" w:rsidRPr="006F35CD">
        <w:rPr>
          <w:b w:val="0"/>
          <w:spacing w:val="-10"/>
        </w:rPr>
        <w:t xml:space="preserve"> </w:t>
      </w:r>
      <w:r w:rsidR="00AA71D7" w:rsidRPr="006F35CD">
        <w:rPr>
          <w:b w:val="0"/>
        </w:rPr>
        <w:t>an</w:t>
      </w:r>
      <w:r w:rsidR="00AA71D7" w:rsidRPr="006F35CD">
        <w:rPr>
          <w:b w:val="0"/>
          <w:spacing w:val="-5"/>
        </w:rPr>
        <w:t xml:space="preserve"> </w:t>
      </w:r>
      <w:r w:rsidR="00AA71D7" w:rsidRPr="006F35CD">
        <w:rPr>
          <w:b w:val="0"/>
        </w:rPr>
        <w:t>Action</w:t>
      </w:r>
      <w:r w:rsidR="00AA71D7" w:rsidRPr="006F35CD">
        <w:rPr>
          <w:b w:val="0"/>
          <w:spacing w:val="-6"/>
        </w:rPr>
        <w:t xml:space="preserve"> </w:t>
      </w:r>
      <w:r w:rsidR="00AA71D7" w:rsidRPr="006F35CD">
        <w:rPr>
          <w:b w:val="0"/>
        </w:rPr>
        <w:t>in</w:t>
      </w:r>
      <w:r w:rsidR="00AA71D7" w:rsidRPr="006F35CD">
        <w:rPr>
          <w:b w:val="0"/>
          <w:spacing w:val="-4"/>
        </w:rPr>
        <w:t xml:space="preserve"> </w:t>
      </w:r>
      <w:proofErr w:type="spellStart"/>
      <w:r w:rsidR="00AA71D7" w:rsidRPr="006F35CD">
        <w:rPr>
          <w:b w:val="0"/>
        </w:rPr>
        <w:t>UNMJobs</w:t>
      </w:r>
      <w:proofErr w:type="spellEnd"/>
      <w:r w:rsidR="00AA71D7" w:rsidRPr="006F35CD">
        <w:rPr>
          <w:b w:val="0"/>
          <w:spacing w:val="-6"/>
        </w:rPr>
        <w:t xml:space="preserve"> </w:t>
      </w:r>
      <w:r w:rsidR="00AA71D7" w:rsidRPr="006F35CD">
        <w:rPr>
          <w:b w:val="0"/>
        </w:rPr>
        <w:t>to</w:t>
      </w:r>
      <w:r w:rsidR="00AA71D7" w:rsidRPr="006F35CD">
        <w:rPr>
          <w:b w:val="0"/>
          <w:spacing w:val="-5"/>
        </w:rPr>
        <w:t xml:space="preserve"> </w:t>
      </w:r>
      <w:r>
        <w:rPr>
          <w:b w:val="0"/>
        </w:rPr>
        <w:t>create a requisition</w:t>
      </w:r>
      <w:r w:rsidR="00AA71D7" w:rsidRPr="006F35CD">
        <w:rPr>
          <w:b w:val="0"/>
          <w:spacing w:val="-6"/>
        </w:rPr>
        <w:t xml:space="preserve"> </w:t>
      </w:r>
      <w:r w:rsidR="00AA71D7" w:rsidRPr="006F35CD">
        <w:rPr>
          <w:b w:val="0"/>
        </w:rPr>
        <w:t>for</w:t>
      </w:r>
      <w:r w:rsidR="00AA71D7" w:rsidRPr="006F35CD">
        <w:rPr>
          <w:b w:val="0"/>
          <w:spacing w:val="-6"/>
        </w:rPr>
        <w:t xml:space="preserve"> </w:t>
      </w:r>
      <w:r w:rsidR="00AA71D7" w:rsidRPr="006F35CD">
        <w:rPr>
          <w:b w:val="0"/>
        </w:rPr>
        <w:t>an</w:t>
      </w:r>
      <w:r w:rsidR="00AA71D7" w:rsidRPr="006F35CD">
        <w:rPr>
          <w:b w:val="0"/>
          <w:spacing w:val="-6"/>
        </w:rPr>
        <w:t xml:space="preserve"> </w:t>
      </w:r>
      <w:r w:rsidR="00AA71D7" w:rsidRPr="006F35CD">
        <w:rPr>
          <w:b w:val="0"/>
        </w:rPr>
        <w:t>external</w:t>
      </w:r>
      <w:r w:rsidR="00392A88">
        <w:rPr>
          <w:b w:val="0"/>
        </w:rPr>
        <w:t xml:space="preserve"> or internal</w:t>
      </w:r>
      <w:r w:rsidR="00AA71D7" w:rsidRPr="006F35CD">
        <w:rPr>
          <w:b w:val="0"/>
        </w:rPr>
        <w:t>,</w:t>
      </w:r>
      <w:r w:rsidR="00AA71D7" w:rsidRPr="006F35CD">
        <w:rPr>
          <w:b w:val="0"/>
          <w:spacing w:val="-6"/>
        </w:rPr>
        <w:t xml:space="preserve"> </w:t>
      </w:r>
      <w:r w:rsidR="00AA71D7" w:rsidRPr="006F35CD">
        <w:rPr>
          <w:b w:val="0"/>
        </w:rPr>
        <w:t>competitive</w:t>
      </w:r>
      <w:r w:rsidR="00AA71D7" w:rsidRPr="006F35CD">
        <w:rPr>
          <w:b w:val="0"/>
          <w:spacing w:val="-6"/>
        </w:rPr>
        <w:t xml:space="preserve"> </w:t>
      </w:r>
      <w:r w:rsidR="00AA71D7" w:rsidRPr="006F35CD">
        <w:rPr>
          <w:b w:val="0"/>
        </w:rPr>
        <w:t>search</w:t>
      </w:r>
    </w:p>
    <w:p w14:paraId="5A1C30B5" w14:textId="77777777" w:rsidR="00DC6796" w:rsidRPr="006F35CD" w:rsidRDefault="00DC6796">
      <w:pPr>
        <w:pStyle w:val="BodyText"/>
      </w:pPr>
    </w:p>
    <w:p w14:paraId="06856B52" w14:textId="26312C3A" w:rsidR="00DC6796" w:rsidRPr="006F35CD" w:rsidRDefault="00EC50F2">
      <w:pPr>
        <w:pStyle w:val="ListParagraph"/>
        <w:numPr>
          <w:ilvl w:val="0"/>
          <w:numId w:val="10"/>
        </w:numPr>
        <w:tabs>
          <w:tab w:val="left" w:pos="480"/>
        </w:tabs>
        <w:ind w:left="479" w:right="161"/>
        <w:rPr>
          <w:sz w:val="24"/>
        </w:rPr>
      </w:pPr>
      <w:r>
        <w:rPr>
          <w:sz w:val="24"/>
        </w:rPr>
        <w:t xml:space="preserve">Advertisement - </w:t>
      </w:r>
      <w:proofErr w:type="spellStart"/>
      <w:r w:rsidR="00AA71D7" w:rsidRPr="006F35CD">
        <w:rPr>
          <w:sz w:val="24"/>
        </w:rPr>
        <w:t>UNMJobs</w:t>
      </w:r>
      <w:proofErr w:type="spellEnd"/>
      <w:r w:rsidR="002D1620">
        <w:rPr>
          <w:sz w:val="24"/>
        </w:rPr>
        <w:t xml:space="preserve"> </w:t>
      </w:r>
      <w:r>
        <w:rPr>
          <w:sz w:val="24"/>
        </w:rPr>
        <w:t>is considered the official, full and detailed advertisement, the requisition</w:t>
      </w:r>
      <w:r w:rsidR="00AA71D7" w:rsidRPr="006F35CD">
        <w:rPr>
          <w:spacing w:val="2"/>
          <w:sz w:val="24"/>
        </w:rPr>
        <w:t xml:space="preserve"> </w:t>
      </w:r>
      <w:r w:rsidR="00AA71D7" w:rsidRPr="006F35CD">
        <w:rPr>
          <w:sz w:val="24"/>
        </w:rPr>
        <w:t>must</w:t>
      </w:r>
      <w:r w:rsidR="00AA71D7" w:rsidRPr="006F35CD">
        <w:rPr>
          <w:spacing w:val="-5"/>
          <w:sz w:val="24"/>
        </w:rPr>
        <w:t xml:space="preserve"> </w:t>
      </w:r>
      <w:r w:rsidR="00AA71D7" w:rsidRPr="006F35CD">
        <w:rPr>
          <w:sz w:val="24"/>
        </w:rPr>
        <w:t>meet</w:t>
      </w:r>
      <w:r w:rsidR="00AA71D7" w:rsidRPr="006F35CD">
        <w:rPr>
          <w:spacing w:val="-5"/>
          <w:sz w:val="24"/>
        </w:rPr>
        <w:t xml:space="preserve"> </w:t>
      </w:r>
      <w:r w:rsidR="00AA71D7" w:rsidRPr="006F35CD">
        <w:rPr>
          <w:sz w:val="24"/>
        </w:rPr>
        <w:t>the</w:t>
      </w:r>
      <w:r w:rsidR="00AA71D7" w:rsidRPr="006F35CD">
        <w:rPr>
          <w:spacing w:val="-6"/>
          <w:sz w:val="24"/>
        </w:rPr>
        <w:t xml:space="preserve"> </w:t>
      </w:r>
      <w:r w:rsidR="006808BB">
        <w:rPr>
          <w:sz w:val="24"/>
        </w:rPr>
        <w:t>following parameters</w:t>
      </w:r>
      <w:r w:rsidR="00AA71D7" w:rsidRPr="006F35CD">
        <w:rPr>
          <w:sz w:val="24"/>
        </w:rPr>
        <w:t>:</w:t>
      </w:r>
    </w:p>
    <w:p w14:paraId="4772DAEA" w14:textId="77777777" w:rsidR="00DC6796" w:rsidRDefault="00DC6796">
      <w:pPr>
        <w:pStyle w:val="BodyText"/>
        <w:spacing w:before="7"/>
        <w:rPr>
          <w:b/>
          <w:sz w:val="23"/>
        </w:rPr>
      </w:pPr>
    </w:p>
    <w:p w14:paraId="1C4530B5" w14:textId="1734FFE3" w:rsidR="00DC6796" w:rsidRDefault="00EC50F2">
      <w:pPr>
        <w:pStyle w:val="ListParagraph"/>
        <w:numPr>
          <w:ilvl w:val="1"/>
          <w:numId w:val="10"/>
        </w:numPr>
        <w:tabs>
          <w:tab w:val="left" w:pos="1200"/>
        </w:tabs>
        <w:rPr>
          <w:sz w:val="24"/>
        </w:rPr>
      </w:pPr>
      <w:r>
        <w:rPr>
          <w:sz w:val="24"/>
        </w:rPr>
        <w:t xml:space="preserve">Identify </w:t>
      </w:r>
      <w:r w:rsidR="00AA71D7">
        <w:rPr>
          <w:sz w:val="24"/>
        </w:rPr>
        <w:t>Rank</w:t>
      </w:r>
      <w:r w:rsidR="00AA71D7">
        <w:rPr>
          <w:spacing w:val="-2"/>
          <w:sz w:val="24"/>
        </w:rPr>
        <w:t xml:space="preserve"> </w:t>
      </w:r>
      <w:r w:rsidR="00AA71D7">
        <w:rPr>
          <w:sz w:val="24"/>
        </w:rPr>
        <w:t>and</w:t>
      </w:r>
      <w:r w:rsidR="00AA71D7">
        <w:rPr>
          <w:spacing w:val="-2"/>
          <w:sz w:val="24"/>
        </w:rPr>
        <w:t xml:space="preserve"> </w:t>
      </w:r>
      <w:r w:rsidR="00AA71D7">
        <w:rPr>
          <w:sz w:val="24"/>
        </w:rPr>
        <w:t>Title</w:t>
      </w:r>
      <w:r w:rsidR="00AA71D7">
        <w:rPr>
          <w:spacing w:val="-2"/>
          <w:sz w:val="24"/>
        </w:rPr>
        <w:t xml:space="preserve"> </w:t>
      </w:r>
      <w:r w:rsidR="00AA71D7">
        <w:rPr>
          <w:sz w:val="24"/>
        </w:rPr>
        <w:t>of</w:t>
      </w:r>
      <w:r w:rsidR="00AA71D7">
        <w:rPr>
          <w:spacing w:val="-6"/>
          <w:sz w:val="24"/>
        </w:rPr>
        <w:t xml:space="preserve"> </w:t>
      </w:r>
      <w:r w:rsidR="00AA71D7">
        <w:rPr>
          <w:sz w:val="24"/>
        </w:rPr>
        <w:t>Vacancy</w:t>
      </w:r>
    </w:p>
    <w:p w14:paraId="256A403C" w14:textId="77777777" w:rsidR="00DC6796" w:rsidRDefault="00DC6796">
      <w:pPr>
        <w:pStyle w:val="BodyText"/>
        <w:spacing w:before="5"/>
      </w:pPr>
    </w:p>
    <w:p w14:paraId="782F0546" w14:textId="77777777" w:rsidR="00DC6796" w:rsidRDefault="00AA71D7" w:rsidP="005A43B9">
      <w:pPr>
        <w:pStyle w:val="ListParagraph"/>
        <w:numPr>
          <w:ilvl w:val="0"/>
          <w:numId w:val="9"/>
        </w:numPr>
        <w:tabs>
          <w:tab w:val="left" w:pos="1199"/>
          <w:tab w:val="left" w:pos="1200"/>
        </w:tabs>
        <w:ind w:left="1195" w:right="165"/>
        <w:rPr>
          <w:sz w:val="24"/>
        </w:rPr>
      </w:pPr>
      <w:r>
        <w:rPr>
          <w:sz w:val="24"/>
        </w:rPr>
        <w:t>All</w:t>
      </w:r>
      <w:r>
        <w:rPr>
          <w:spacing w:val="27"/>
          <w:sz w:val="24"/>
        </w:rPr>
        <w:t xml:space="preserve"> </w:t>
      </w:r>
      <w:r>
        <w:rPr>
          <w:sz w:val="24"/>
        </w:rPr>
        <w:t>tenure</w:t>
      </w:r>
      <w:r>
        <w:rPr>
          <w:spacing w:val="24"/>
          <w:sz w:val="24"/>
        </w:rPr>
        <w:t xml:space="preserve"> </w:t>
      </w:r>
      <w:r>
        <w:rPr>
          <w:sz w:val="24"/>
        </w:rPr>
        <w:t>track/tenured</w:t>
      </w:r>
      <w:r>
        <w:rPr>
          <w:spacing w:val="28"/>
          <w:sz w:val="24"/>
        </w:rPr>
        <w:t xml:space="preserve"> </w:t>
      </w:r>
      <w:r>
        <w:rPr>
          <w:sz w:val="24"/>
        </w:rPr>
        <w:t>faculty</w:t>
      </w:r>
      <w:r>
        <w:rPr>
          <w:spacing w:val="16"/>
          <w:sz w:val="24"/>
        </w:rPr>
        <w:t xml:space="preserve"> </w:t>
      </w:r>
      <w:r>
        <w:rPr>
          <w:sz w:val="24"/>
        </w:rPr>
        <w:t>positions</w:t>
      </w:r>
      <w:r>
        <w:rPr>
          <w:spacing w:val="28"/>
          <w:sz w:val="24"/>
        </w:rPr>
        <w:t xml:space="preserve"> </w:t>
      </w:r>
      <w:r>
        <w:rPr>
          <w:sz w:val="24"/>
        </w:rPr>
        <w:t>as</w:t>
      </w:r>
      <w:r>
        <w:rPr>
          <w:spacing w:val="28"/>
          <w:sz w:val="24"/>
        </w:rPr>
        <w:t xml:space="preserve"> </w:t>
      </w:r>
      <w:r>
        <w:rPr>
          <w:sz w:val="24"/>
        </w:rPr>
        <w:t>designated</w:t>
      </w:r>
      <w:r>
        <w:rPr>
          <w:spacing w:val="25"/>
          <w:sz w:val="24"/>
        </w:rPr>
        <w:t xml:space="preserve"> </w:t>
      </w:r>
      <w:r>
        <w:rPr>
          <w:sz w:val="24"/>
        </w:rPr>
        <w:t>in</w:t>
      </w:r>
      <w:r>
        <w:rPr>
          <w:spacing w:val="28"/>
          <w:sz w:val="24"/>
        </w:rPr>
        <w:t xml:space="preserve"> </w:t>
      </w:r>
      <w:r>
        <w:rPr>
          <w:sz w:val="24"/>
        </w:rPr>
        <w:t>the</w:t>
      </w:r>
      <w:r>
        <w:rPr>
          <w:color w:val="0000FF"/>
          <w:spacing w:val="32"/>
          <w:sz w:val="24"/>
        </w:rPr>
        <w:t xml:space="preserve"> </w:t>
      </w:r>
      <w:hyperlink r:id="rId11">
        <w:r>
          <w:rPr>
            <w:color w:val="0000FF"/>
            <w:sz w:val="24"/>
            <w:u w:val="single" w:color="0000FF"/>
          </w:rPr>
          <w:t>University</w:t>
        </w:r>
        <w:r>
          <w:rPr>
            <w:color w:val="0000FF"/>
            <w:spacing w:val="21"/>
            <w:sz w:val="24"/>
            <w:u w:val="single" w:color="0000FF"/>
          </w:rPr>
          <w:t xml:space="preserve"> </w:t>
        </w:r>
        <w:r>
          <w:rPr>
            <w:color w:val="0000FF"/>
            <w:sz w:val="24"/>
            <w:u w:val="single" w:color="0000FF"/>
          </w:rPr>
          <w:t>of</w:t>
        </w:r>
        <w:r>
          <w:rPr>
            <w:color w:val="0000FF"/>
            <w:spacing w:val="27"/>
            <w:sz w:val="24"/>
            <w:u w:val="single" w:color="0000FF"/>
          </w:rPr>
          <w:t xml:space="preserve"> </w:t>
        </w:r>
        <w:r>
          <w:rPr>
            <w:color w:val="0000FF"/>
            <w:sz w:val="24"/>
            <w:u w:val="single" w:color="0000FF"/>
          </w:rPr>
          <w:t>New</w:t>
        </w:r>
        <w:r>
          <w:rPr>
            <w:color w:val="0000FF"/>
            <w:spacing w:val="25"/>
            <w:sz w:val="24"/>
            <w:u w:val="single" w:color="0000FF"/>
          </w:rPr>
          <w:t xml:space="preserve"> </w:t>
        </w:r>
        <w:r>
          <w:rPr>
            <w:color w:val="0000FF"/>
            <w:sz w:val="24"/>
            <w:u w:val="single" w:color="0000FF"/>
          </w:rPr>
          <w:t>Mexico</w:t>
        </w:r>
        <w:r>
          <w:rPr>
            <w:color w:val="0000FF"/>
            <w:spacing w:val="27"/>
            <w:sz w:val="24"/>
            <w:u w:val="single" w:color="0000FF"/>
          </w:rPr>
          <w:t xml:space="preserve"> </w:t>
        </w:r>
        <w:r>
          <w:rPr>
            <w:color w:val="0000FF"/>
            <w:sz w:val="24"/>
            <w:u w:val="single" w:color="0000FF"/>
          </w:rPr>
          <w:t>Faculty</w:t>
        </w:r>
      </w:hyperlink>
      <w:r>
        <w:rPr>
          <w:color w:val="0000FF"/>
          <w:spacing w:val="-57"/>
          <w:sz w:val="24"/>
        </w:rPr>
        <w:t xml:space="preserve"> </w:t>
      </w:r>
      <w:hyperlink r:id="rId12">
        <w:r>
          <w:rPr>
            <w:color w:val="0000FF"/>
            <w:sz w:val="24"/>
            <w:u w:val="single" w:color="0000FF"/>
          </w:rPr>
          <w:t>Handbook</w:t>
        </w:r>
        <w:r>
          <w:rPr>
            <w:sz w:val="24"/>
          </w:rPr>
          <w:t>.</w:t>
        </w:r>
      </w:hyperlink>
    </w:p>
    <w:p w14:paraId="3EEA5992" w14:textId="0277C8C0" w:rsidR="00DC6796" w:rsidRDefault="00AA71D7" w:rsidP="005A43B9">
      <w:pPr>
        <w:pStyle w:val="ListParagraph"/>
        <w:numPr>
          <w:ilvl w:val="0"/>
          <w:numId w:val="9"/>
        </w:numPr>
        <w:tabs>
          <w:tab w:val="left" w:pos="1199"/>
          <w:tab w:val="left" w:pos="1200"/>
        </w:tabs>
        <w:ind w:left="1195" w:right="163"/>
        <w:rPr>
          <w:sz w:val="24"/>
        </w:rPr>
      </w:pPr>
      <w:r>
        <w:rPr>
          <w:sz w:val="24"/>
        </w:rPr>
        <w:t>All</w:t>
      </w:r>
      <w:r>
        <w:rPr>
          <w:spacing w:val="-3"/>
          <w:sz w:val="24"/>
        </w:rPr>
        <w:t xml:space="preserve"> </w:t>
      </w:r>
      <w:r>
        <w:rPr>
          <w:sz w:val="24"/>
        </w:rPr>
        <w:t>regular</w:t>
      </w:r>
      <w:r>
        <w:rPr>
          <w:spacing w:val="-4"/>
          <w:sz w:val="24"/>
        </w:rPr>
        <w:t xml:space="preserve"> </w:t>
      </w:r>
      <w:r>
        <w:rPr>
          <w:sz w:val="24"/>
        </w:rPr>
        <w:t>non-tenure</w:t>
      </w:r>
      <w:r>
        <w:rPr>
          <w:spacing w:val="-3"/>
          <w:sz w:val="24"/>
        </w:rPr>
        <w:t xml:space="preserve"> </w:t>
      </w:r>
      <w:r>
        <w:rPr>
          <w:sz w:val="24"/>
        </w:rPr>
        <w:t>track</w:t>
      </w:r>
      <w:r>
        <w:rPr>
          <w:spacing w:val="-1"/>
          <w:sz w:val="24"/>
        </w:rPr>
        <w:t xml:space="preserve"> </w:t>
      </w:r>
      <w:r>
        <w:rPr>
          <w:sz w:val="24"/>
        </w:rPr>
        <w:t>faculty</w:t>
      </w:r>
      <w:r>
        <w:rPr>
          <w:spacing w:val="-12"/>
          <w:sz w:val="24"/>
        </w:rPr>
        <w:t xml:space="preserve"> </w:t>
      </w:r>
      <w:r>
        <w:rPr>
          <w:sz w:val="24"/>
        </w:rPr>
        <w:t>positions</w:t>
      </w:r>
      <w:r>
        <w:rPr>
          <w:spacing w:val="-3"/>
          <w:sz w:val="24"/>
        </w:rPr>
        <w:t xml:space="preserve"> </w:t>
      </w:r>
      <w:r>
        <w:rPr>
          <w:sz w:val="24"/>
        </w:rPr>
        <w:t>as designated</w:t>
      </w:r>
      <w:r>
        <w:rPr>
          <w:spacing w:val="-4"/>
          <w:sz w:val="24"/>
        </w:rPr>
        <w:t xml:space="preserve"> </w:t>
      </w:r>
      <w:r>
        <w:rPr>
          <w:sz w:val="24"/>
        </w:rPr>
        <w:t>in</w:t>
      </w:r>
      <w:r>
        <w:rPr>
          <w:spacing w:val="-3"/>
          <w:sz w:val="24"/>
        </w:rPr>
        <w:t xml:space="preserve"> </w:t>
      </w:r>
      <w:r>
        <w:rPr>
          <w:sz w:val="24"/>
        </w:rPr>
        <w:t>the</w:t>
      </w:r>
      <w:r>
        <w:rPr>
          <w:color w:val="0000FF"/>
          <w:spacing w:val="-1"/>
          <w:sz w:val="24"/>
        </w:rPr>
        <w:t xml:space="preserve"> </w:t>
      </w:r>
      <w:hyperlink r:id="rId13">
        <w:r>
          <w:rPr>
            <w:color w:val="0000FF"/>
            <w:sz w:val="24"/>
            <w:u w:val="single" w:color="0000FF"/>
          </w:rPr>
          <w:t>University</w:t>
        </w:r>
        <w:r>
          <w:rPr>
            <w:color w:val="0000FF"/>
            <w:spacing w:val="-11"/>
            <w:sz w:val="24"/>
            <w:u w:val="single" w:color="0000FF"/>
          </w:rPr>
          <w:t xml:space="preserve"> </w:t>
        </w:r>
        <w:r>
          <w:rPr>
            <w:color w:val="0000FF"/>
            <w:sz w:val="24"/>
            <w:u w:val="single" w:color="0000FF"/>
          </w:rPr>
          <w:t>of</w:t>
        </w:r>
        <w:r>
          <w:rPr>
            <w:color w:val="0000FF"/>
            <w:spacing w:val="-3"/>
            <w:sz w:val="24"/>
            <w:u w:val="single" w:color="0000FF"/>
          </w:rPr>
          <w:t xml:space="preserve"> </w:t>
        </w:r>
        <w:r>
          <w:rPr>
            <w:color w:val="0000FF"/>
            <w:sz w:val="24"/>
            <w:u w:val="single" w:color="0000FF"/>
          </w:rPr>
          <w:t>New</w:t>
        </w:r>
        <w:r>
          <w:rPr>
            <w:color w:val="0000FF"/>
            <w:spacing w:val="-4"/>
            <w:sz w:val="24"/>
            <w:u w:val="single" w:color="0000FF"/>
          </w:rPr>
          <w:t xml:space="preserve"> </w:t>
        </w:r>
        <w:r>
          <w:rPr>
            <w:color w:val="0000FF"/>
            <w:sz w:val="24"/>
            <w:u w:val="single" w:color="0000FF"/>
          </w:rPr>
          <w:t>Mexico</w:t>
        </w:r>
        <w:r>
          <w:rPr>
            <w:color w:val="0000FF"/>
            <w:spacing w:val="-2"/>
            <w:sz w:val="24"/>
            <w:u w:val="single" w:color="0000FF"/>
          </w:rPr>
          <w:t xml:space="preserve"> </w:t>
        </w:r>
        <w:r>
          <w:rPr>
            <w:color w:val="0000FF"/>
            <w:sz w:val="24"/>
            <w:u w:val="single" w:color="0000FF"/>
          </w:rPr>
          <w:t>Faculty</w:t>
        </w:r>
      </w:hyperlink>
      <w:r>
        <w:rPr>
          <w:color w:val="0000FF"/>
          <w:spacing w:val="-57"/>
          <w:sz w:val="24"/>
        </w:rPr>
        <w:t xml:space="preserve"> </w:t>
      </w:r>
      <w:hyperlink r:id="rId14">
        <w:r>
          <w:rPr>
            <w:color w:val="0000FF"/>
            <w:sz w:val="24"/>
            <w:u w:val="single" w:color="0000FF"/>
          </w:rPr>
          <w:t>Handbook</w:t>
        </w:r>
        <w:r>
          <w:rPr>
            <w:sz w:val="24"/>
          </w:rPr>
          <w:t>.</w:t>
        </w:r>
      </w:hyperlink>
    </w:p>
    <w:p w14:paraId="485D15E9" w14:textId="6A6E317A" w:rsidR="009D67A4" w:rsidRPr="009D67A4" w:rsidRDefault="009D67A4" w:rsidP="009D67A4">
      <w:pPr>
        <w:pStyle w:val="ListParagraph"/>
        <w:numPr>
          <w:ilvl w:val="0"/>
          <w:numId w:val="9"/>
        </w:numPr>
        <w:tabs>
          <w:tab w:val="left" w:pos="1199"/>
          <w:tab w:val="left" w:pos="1200"/>
        </w:tabs>
        <w:ind w:left="1195" w:right="149"/>
        <w:rPr>
          <w:sz w:val="24"/>
        </w:rPr>
      </w:pPr>
      <w:r w:rsidRPr="00B35602">
        <w:rPr>
          <w:sz w:val="24"/>
        </w:rPr>
        <w:t>Open Rank</w:t>
      </w:r>
      <w:r>
        <w:rPr>
          <w:sz w:val="24"/>
        </w:rPr>
        <w:t>/Open Track</w:t>
      </w:r>
      <w:r w:rsidRPr="00B35602">
        <w:rPr>
          <w:sz w:val="24"/>
        </w:rPr>
        <w:t xml:space="preserve"> recruitments create the option of recruiting junior and senior level faculty candidates and/or the option of tenure track/tenured and non-tenured faculty candidates depending on the needs of the department/</w:t>
      </w:r>
      <w:r>
        <w:rPr>
          <w:sz w:val="24"/>
        </w:rPr>
        <w:t>school/college.</w:t>
      </w:r>
    </w:p>
    <w:p w14:paraId="3F7B1BB8" w14:textId="61C0D96A" w:rsidR="00DC6796" w:rsidRDefault="00AA71D7" w:rsidP="005A43B9">
      <w:pPr>
        <w:pStyle w:val="ListParagraph"/>
        <w:numPr>
          <w:ilvl w:val="0"/>
          <w:numId w:val="9"/>
        </w:numPr>
        <w:tabs>
          <w:tab w:val="left" w:pos="1199"/>
          <w:tab w:val="left" w:pos="1200"/>
        </w:tabs>
        <w:ind w:left="1195" w:right="149"/>
        <w:rPr>
          <w:sz w:val="24"/>
        </w:rPr>
      </w:pPr>
      <w:r>
        <w:rPr>
          <w:sz w:val="24"/>
        </w:rPr>
        <w:t>Visiting</w:t>
      </w:r>
      <w:r>
        <w:rPr>
          <w:spacing w:val="12"/>
          <w:sz w:val="24"/>
        </w:rPr>
        <w:t xml:space="preserve"> </w:t>
      </w:r>
      <w:r>
        <w:rPr>
          <w:sz w:val="24"/>
        </w:rPr>
        <w:t>Faculty</w:t>
      </w:r>
      <w:r>
        <w:rPr>
          <w:spacing w:val="8"/>
          <w:sz w:val="24"/>
        </w:rPr>
        <w:t xml:space="preserve"> </w:t>
      </w:r>
      <w:r w:rsidR="006808BB">
        <w:rPr>
          <w:sz w:val="24"/>
        </w:rPr>
        <w:t>appointments</w:t>
      </w:r>
      <w:r>
        <w:rPr>
          <w:spacing w:val="17"/>
          <w:sz w:val="24"/>
        </w:rPr>
        <w:t xml:space="preserve"> </w:t>
      </w:r>
      <w:r>
        <w:rPr>
          <w:sz w:val="24"/>
        </w:rPr>
        <w:t>of</w:t>
      </w:r>
      <w:r>
        <w:rPr>
          <w:spacing w:val="16"/>
          <w:sz w:val="24"/>
        </w:rPr>
        <w:t xml:space="preserve"> </w:t>
      </w:r>
      <w:r>
        <w:rPr>
          <w:sz w:val="24"/>
        </w:rPr>
        <w:t>two</w:t>
      </w:r>
      <w:r>
        <w:rPr>
          <w:spacing w:val="18"/>
          <w:sz w:val="24"/>
        </w:rPr>
        <w:t xml:space="preserve"> </w:t>
      </w:r>
      <w:r>
        <w:rPr>
          <w:sz w:val="24"/>
        </w:rPr>
        <w:t>(2)</w:t>
      </w:r>
      <w:r>
        <w:rPr>
          <w:spacing w:val="14"/>
          <w:sz w:val="24"/>
        </w:rPr>
        <w:t xml:space="preserve"> </w:t>
      </w:r>
      <w:r>
        <w:rPr>
          <w:sz w:val="24"/>
        </w:rPr>
        <w:t>to</w:t>
      </w:r>
      <w:r>
        <w:rPr>
          <w:spacing w:val="17"/>
          <w:sz w:val="24"/>
        </w:rPr>
        <w:t xml:space="preserve"> </w:t>
      </w:r>
      <w:r>
        <w:rPr>
          <w:sz w:val="24"/>
        </w:rPr>
        <w:t>a</w:t>
      </w:r>
      <w:r>
        <w:rPr>
          <w:spacing w:val="17"/>
          <w:sz w:val="24"/>
        </w:rPr>
        <w:t xml:space="preserve"> </w:t>
      </w:r>
      <w:r>
        <w:rPr>
          <w:sz w:val="24"/>
        </w:rPr>
        <w:t>maximum</w:t>
      </w:r>
      <w:r>
        <w:rPr>
          <w:spacing w:val="17"/>
          <w:sz w:val="24"/>
        </w:rPr>
        <w:t xml:space="preserve"> </w:t>
      </w:r>
      <w:r>
        <w:rPr>
          <w:sz w:val="24"/>
        </w:rPr>
        <w:t>of</w:t>
      </w:r>
      <w:r>
        <w:rPr>
          <w:spacing w:val="17"/>
          <w:sz w:val="24"/>
        </w:rPr>
        <w:t xml:space="preserve"> </w:t>
      </w:r>
      <w:r>
        <w:rPr>
          <w:sz w:val="24"/>
        </w:rPr>
        <w:t>three</w:t>
      </w:r>
      <w:r>
        <w:rPr>
          <w:spacing w:val="16"/>
          <w:sz w:val="24"/>
        </w:rPr>
        <w:t xml:space="preserve"> </w:t>
      </w:r>
      <w:r>
        <w:rPr>
          <w:sz w:val="24"/>
        </w:rPr>
        <w:t>(3)</w:t>
      </w:r>
      <w:r>
        <w:rPr>
          <w:spacing w:val="23"/>
          <w:sz w:val="24"/>
        </w:rPr>
        <w:t xml:space="preserve"> </w:t>
      </w:r>
      <w:r>
        <w:rPr>
          <w:sz w:val="24"/>
        </w:rPr>
        <w:t>year</w:t>
      </w:r>
      <w:r>
        <w:rPr>
          <w:spacing w:val="15"/>
          <w:sz w:val="24"/>
        </w:rPr>
        <w:t xml:space="preserve"> </w:t>
      </w:r>
      <w:r>
        <w:rPr>
          <w:sz w:val="24"/>
        </w:rPr>
        <w:t>terms</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filled</w:t>
      </w:r>
      <w:r>
        <w:rPr>
          <w:spacing w:val="14"/>
          <w:sz w:val="24"/>
        </w:rPr>
        <w:t xml:space="preserve"> </w:t>
      </w:r>
      <w:r>
        <w:rPr>
          <w:sz w:val="24"/>
        </w:rPr>
        <w:t>utilizing</w:t>
      </w:r>
      <w:r w:rsidR="006808BB">
        <w:rPr>
          <w:spacing w:val="-57"/>
          <w:sz w:val="24"/>
        </w:rPr>
        <w:t xml:space="preserve"> </w:t>
      </w:r>
      <w:r>
        <w:rPr>
          <w:sz w:val="24"/>
        </w:rPr>
        <w:t>this</w:t>
      </w:r>
      <w:r>
        <w:rPr>
          <w:spacing w:val="-1"/>
          <w:sz w:val="24"/>
        </w:rPr>
        <w:t xml:space="preserve"> </w:t>
      </w:r>
      <w:r>
        <w:rPr>
          <w:sz w:val="24"/>
        </w:rPr>
        <w:t>competitive</w:t>
      </w:r>
      <w:r>
        <w:rPr>
          <w:spacing w:val="-4"/>
          <w:sz w:val="24"/>
        </w:rPr>
        <w:t xml:space="preserve"> </w:t>
      </w:r>
      <w:r>
        <w:rPr>
          <w:sz w:val="24"/>
        </w:rPr>
        <w:t>process.</w:t>
      </w:r>
      <w:r w:rsidR="006808BB">
        <w:rPr>
          <w:sz w:val="24"/>
        </w:rPr>
        <w:t xml:space="preserve"> </w:t>
      </w:r>
      <w:r w:rsidR="00B625E3">
        <w:rPr>
          <w:sz w:val="24"/>
        </w:rPr>
        <w:t>This does not apply to flex track appointments.</w:t>
      </w:r>
    </w:p>
    <w:p w14:paraId="16A532F7" w14:textId="55A5BF09" w:rsidR="009D67A4" w:rsidRPr="00EC50F2" w:rsidRDefault="009D67A4" w:rsidP="00EC50F2">
      <w:pPr>
        <w:pStyle w:val="ListParagraph"/>
        <w:numPr>
          <w:ilvl w:val="0"/>
          <w:numId w:val="9"/>
        </w:numPr>
        <w:tabs>
          <w:tab w:val="left" w:pos="1199"/>
          <w:tab w:val="left" w:pos="1200"/>
        </w:tabs>
        <w:ind w:left="1195" w:right="149"/>
        <w:rPr>
          <w:sz w:val="24"/>
        </w:rPr>
      </w:pPr>
      <w:r w:rsidRPr="009D67A4">
        <w:rPr>
          <w:sz w:val="24"/>
        </w:rPr>
        <w:t xml:space="preserve">Temporary Part-Time Faculty includes individuals whose primary professional responsibility is outside of the University or for professional staff of the University who </w:t>
      </w:r>
      <w:r w:rsidRPr="009D67A4">
        <w:rPr>
          <w:sz w:val="24"/>
        </w:rPr>
        <w:lastRenderedPageBreak/>
        <w:t>may teach on an occasional, limited, course-by-course basis. </w:t>
      </w:r>
      <w:r>
        <w:rPr>
          <w:sz w:val="24"/>
        </w:rPr>
        <w:t>I</w:t>
      </w:r>
      <w:r w:rsidR="00AA71D7" w:rsidRPr="009D67A4">
        <w:rPr>
          <w:sz w:val="24"/>
        </w:rPr>
        <w:t>dentify the areas of study for which instructors are needed</w:t>
      </w:r>
      <w:r w:rsidR="00E95E8F" w:rsidRPr="009D67A4">
        <w:rPr>
          <w:sz w:val="24"/>
        </w:rPr>
        <w:t>.</w:t>
      </w:r>
    </w:p>
    <w:p w14:paraId="70E327F9" w14:textId="77777777" w:rsidR="00DC6796" w:rsidRDefault="00DC6796">
      <w:pPr>
        <w:pStyle w:val="BodyText"/>
        <w:spacing w:before="2"/>
      </w:pPr>
    </w:p>
    <w:p w14:paraId="55817C42" w14:textId="4995A6AB" w:rsidR="00DC6796" w:rsidRDefault="00EC50F2">
      <w:pPr>
        <w:pStyle w:val="ListParagraph"/>
        <w:numPr>
          <w:ilvl w:val="1"/>
          <w:numId w:val="10"/>
        </w:numPr>
        <w:tabs>
          <w:tab w:val="left" w:pos="1200"/>
        </w:tabs>
        <w:spacing w:before="1"/>
        <w:rPr>
          <w:sz w:val="24"/>
        </w:rPr>
      </w:pPr>
      <w:bookmarkStart w:id="2" w:name="_Hlk95313112"/>
      <w:r>
        <w:rPr>
          <w:sz w:val="24"/>
        </w:rPr>
        <w:t>Position description</w:t>
      </w:r>
      <w:r w:rsidR="006808BB">
        <w:rPr>
          <w:sz w:val="24"/>
        </w:rPr>
        <w:t xml:space="preserve">. </w:t>
      </w:r>
      <w:r w:rsidR="00CF3660">
        <w:rPr>
          <w:sz w:val="24"/>
        </w:rPr>
        <w:t>Suggested information</w:t>
      </w:r>
      <w:r w:rsidR="006808BB">
        <w:rPr>
          <w:sz w:val="24"/>
        </w:rPr>
        <w:t xml:space="preserve">: </w:t>
      </w:r>
      <w:r w:rsidR="006808BB" w:rsidRPr="006808BB">
        <w:rPr>
          <w:sz w:val="24"/>
        </w:rPr>
        <w:t>description of your academic department/program goals and mission,</w:t>
      </w:r>
      <w:r w:rsidR="006808BB">
        <w:rPr>
          <w:sz w:val="24"/>
        </w:rPr>
        <w:t xml:space="preserve"> </w:t>
      </w:r>
      <w:r w:rsidR="006808BB" w:rsidRPr="006808BB">
        <w:rPr>
          <w:sz w:val="24"/>
        </w:rPr>
        <w:t>diversity goals and accomplishments of department/college/institution, and</w:t>
      </w:r>
      <w:r w:rsidR="006808BB">
        <w:rPr>
          <w:sz w:val="24"/>
        </w:rPr>
        <w:t xml:space="preserve"> </w:t>
      </w:r>
      <w:r w:rsidR="006808BB" w:rsidRPr="006808BB">
        <w:rPr>
          <w:sz w:val="24"/>
        </w:rPr>
        <w:t>responsibilities of position broadly to attract a strong pool of qualified and diverse candidates.</w:t>
      </w:r>
    </w:p>
    <w:p w14:paraId="63EB4474" w14:textId="77777777" w:rsidR="00EC50F2" w:rsidRDefault="00EC50F2" w:rsidP="00EC50F2">
      <w:pPr>
        <w:pStyle w:val="ListParagraph"/>
        <w:tabs>
          <w:tab w:val="left" w:pos="1200"/>
        </w:tabs>
        <w:spacing w:before="1"/>
        <w:ind w:firstLine="0"/>
        <w:rPr>
          <w:sz w:val="24"/>
        </w:rPr>
      </w:pPr>
    </w:p>
    <w:bookmarkEnd w:id="2"/>
    <w:p w14:paraId="03B269B0" w14:textId="7A38640F" w:rsidR="00EC50F2" w:rsidRPr="00EC50F2" w:rsidRDefault="00EC50F2" w:rsidP="00EC50F2">
      <w:pPr>
        <w:pStyle w:val="ListParagraph"/>
        <w:numPr>
          <w:ilvl w:val="1"/>
          <w:numId w:val="10"/>
        </w:numPr>
        <w:tabs>
          <w:tab w:val="left" w:pos="1200"/>
        </w:tabs>
        <w:spacing w:before="1"/>
        <w:rPr>
          <w:sz w:val="24"/>
        </w:rPr>
      </w:pPr>
      <w:r w:rsidRPr="0081109C">
        <w:rPr>
          <w:sz w:val="24"/>
        </w:rPr>
        <w:t>Minimum</w:t>
      </w:r>
      <w:r w:rsidRPr="0081109C">
        <w:rPr>
          <w:spacing w:val="-6"/>
          <w:sz w:val="24"/>
        </w:rPr>
        <w:t xml:space="preserve"> </w:t>
      </w:r>
      <w:r w:rsidRPr="0081109C">
        <w:rPr>
          <w:sz w:val="24"/>
        </w:rPr>
        <w:t>and</w:t>
      </w:r>
      <w:r w:rsidRPr="0081109C">
        <w:rPr>
          <w:spacing w:val="-5"/>
          <w:sz w:val="24"/>
        </w:rPr>
        <w:t xml:space="preserve"> </w:t>
      </w:r>
      <w:r w:rsidRPr="0081109C">
        <w:rPr>
          <w:sz w:val="24"/>
        </w:rPr>
        <w:t>Preferred</w:t>
      </w:r>
      <w:r w:rsidRPr="0081109C">
        <w:rPr>
          <w:spacing w:val="-8"/>
          <w:sz w:val="24"/>
        </w:rPr>
        <w:t xml:space="preserve"> </w:t>
      </w:r>
      <w:r w:rsidRPr="0081109C">
        <w:rPr>
          <w:sz w:val="24"/>
        </w:rPr>
        <w:t>Qualifications</w:t>
      </w:r>
      <w:r w:rsidRPr="0081109C">
        <w:rPr>
          <w:spacing w:val="-5"/>
          <w:sz w:val="24"/>
        </w:rPr>
        <w:t xml:space="preserve"> </w:t>
      </w:r>
      <w:r>
        <w:rPr>
          <w:spacing w:val="-5"/>
          <w:sz w:val="24"/>
        </w:rPr>
        <w:t xml:space="preserve">are </w:t>
      </w:r>
      <w:r w:rsidRPr="0081109C">
        <w:rPr>
          <w:sz w:val="24"/>
        </w:rPr>
        <w:t>clearly</w:t>
      </w:r>
      <w:r w:rsidRPr="0081109C">
        <w:rPr>
          <w:spacing w:val="-13"/>
          <w:sz w:val="24"/>
        </w:rPr>
        <w:t xml:space="preserve"> </w:t>
      </w:r>
      <w:r w:rsidRPr="0081109C">
        <w:rPr>
          <w:sz w:val="24"/>
        </w:rPr>
        <w:t>stated.</w:t>
      </w:r>
    </w:p>
    <w:p w14:paraId="6388D31B" w14:textId="77777777" w:rsidR="00DC6796" w:rsidRDefault="00DC6796">
      <w:pPr>
        <w:pStyle w:val="BodyText"/>
        <w:spacing w:before="4"/>
      </w:pPr>
    </w:p>
    <w:p w14:paraId="13179890" w14:textId="77777777" w:rsidR="002B6E72" w:rsidRDefault="00AA71D7" w:rsidP="002B6E72">
      <w:pPr>
        <w:pStyle w:val="ListParagraph"/>
        <w:numPr>
          <w:ilvl w:val="1"/>
          <w:numId w:val="10"/>
        </w:numPr>
        <w:tabs>
          <w:tab w:val="left" w:pos="1200"/>
        </w:tabs>
        <w:rPr>
          <w:sz w:val="24"/>
        </w:rPr>
      </w:pPr>
      <w:r>
        <w:rPr>
          <w:sz w:val="24"/>
        </w:rPr>
        <w:t>Minimum</w:t>
      </w:r>
      <w:r>
        <w:rPr>
          <w:spacing w:val="-6"/>
          <w:sz w:val="24"/>
        </w:rPr>
        <w:t xml:space="preserve"> </w:t>
      </w:r>
      <w:r>
        <w:rPr>
          <w:sz w:val="24"/>
        </w:rPr>
        <w:t>Qualifications</w:t>
      </w:r>
      <w:r>
        <w:rPr>
          <w:spacing w:val="-7"/>
          <w:sz w:val="24"/>
        </w:rPr>
        <w:t xml:space="preserve"> </w:t>
      </w:r>
      <w:r>
        <w:rPr>
          <w:sz w:val="24"/>
        </w:rPr>
        <w:t>must</w:t>
      </w:r>
      <w:r>
        <w:rPr>
          <w:spacing w:val="-5"/>
          <w:sz w:val="24"/>
        </w:rPr>
        <w:t xml:space="preserve"> </w:t>
      </w:r>
      <w:r>
        <w:rPr>
          <w:sz w:val="24"/>
        </w:rPr>
        <w:t>solicit</w:t>
      </w:r>
      <w:r>
        <w:rPr>
          <w:spacing w:val="-5"/>
          <w:sz w:val="24"/>
        </w:rPr>
        <w:t xml:space="preserve"> </w:t>
      </w:r>
      <w:r>
        <w:rPr>
          <w:sz w:val="24"/>
        </w:rPr>
        <w:t>a</w:t>
      </w:r>
      <w:r>
        <w:rPr>
          <w:spacing w:val="-6"/>
          <w:sz w:val="24"/>
        </w:rPr>
        <w:t xml:space="preserve"> </w:t>
      </w:r>
      <w:r>
        <w:rPr>
          <w:sz w:val="24"/>
        </w:rPr>
        <w:t>"yes"</w:t>
      </w:r>
      <w:r>
        <w:rPr>
          <w:spacing w:val="-10"/>
          <w:sz w:val="24"/>
        </w:rPr>
        <w:t xml:space="preserve"> </w:t>
      </w:r>
      <w:r>
        <w:rPr>
          <w:sz w:val="24"/>
        </w:rPr>
        <w:t>or</w:t>
      </w:r>
      <w:r>
        <w:rPr>
          <w:spacing w:val="-4"/>
          <w:sz w:val="24"/>
        </w:rPr>
        <w:t xml:space="preserve"> </w:t>
      </w:r>
      <w:r>
        <w:rPr>
          <w:sz w:val="24"/>
        </w:rPr>
        <w:t>"no"</w:t>
      </w:r>
      <w:r>
        <w:rPr>
          <w:spacing w:val="-10"/>
          <w:sz w:val="24"/>
        </w:rPr>
        <w:t xml:space="preserve"> </w:t>
      </w:r>
      <w:r>
        <w:rPr>
          <w:sz w:val="24"/>
        </w:rPr>
        <w:t>assessment.</w:t>
      </w:r>
    </w:p>
    <w:p w14:paraId="0B44996B" w14:textId="77777777" w:rsidR="002B6E72" w:rsidRPr="002B6E72" w:rsidRDefault="002B6E72" w:rsidP="002B6E72">
      <w:pPr>
        <w:pStyle w:val="ListParagraph"/>
        <w:rPr>
          <w:sz w:val="24"/>
        </w:rPr>
      </w:pPr>
    </w:p>
    <w:p w14:paraId="61BE4DD3" w14:textId="42AF2502" w:rsidR="002B6E72" w:rsidRDefault="002B6E72" w:rsidP="002B6E72">
      <w:pPr>
        <w:pStyle w:val="ListParagraph"/>
        <w:numPr>
          <w:ilvl w:val="1"/>
          <w:numId w:val="10"/>
        </w:numPr>
        <w:tabs>
          <w:tab w:val="left" w:pos="1200"/>
        </w:tabs>
        <w:rPr>
          <w:sz w:val="24"/>
        </w:rPr>
      </w:pPr>
      <w:r w:rsidRPr="002B6E72">
        <w:rPr>
          <w:bCs/>
          <w:sz w:val="24"/>
          <w:szCs w:val="24"/>
        </w:rPr>
        <w:t>Preferred Qualifications</w:t>
      </w:r>
      <w:r w:rsidRPr="002B6E72">
        <w:rPr>
          <w:sz w:val="24"/>
          <w:szCs w:val="24"/>
        </w:rPr>
        <w:t xml:space="preserve"> </w:t>
      </w:r>
      <w:r w:rsidR="006808BB">
        <w:rPr>
          <w:sz w:val="24"/>
          <w:szCs w:val="24"/>
        </w:rPr>
        <w:t>to</w:t>
      </w:r>
      <w:r w:rsidRPr="002B6E72">
        <w:rPr>
          <w:sz w:val="24"/>
          <w:szCs w:val="24"/>
        </w:rPr>
        <w:t xml:space="preserve"> be evaluated along a continuum of how closely candidates meet the qualifications of an ideal candidate.</w:t>
      </w:r>
    </w:p>
    <w:p w14:paraId="5CBC7B15" w14:textId="77777777" w:rsidR="002B6E72" w:rsidRPr="002B6E72" w:rsidRDefault="002B6E72" w:rsidP="002B6E72">
      <w:pPr>
        <w:pStyle w:val="ListParagraph"/>
        <w:rPr>
          <w:sz w:val="24"/>
          <w:szCs w:val="24"/>
        </w:rPr>
      </w:pPr>
    </w:p>
    <w:p w14:paraId="45CAAFE4" w14:textId="7FA309B7" w:rsidR="002B6E72" w:rsidRPr="00FD1EAD" w:rsidRDefault="002B6E72" w:rsidP="00FD1EAD">
      <w:pPr>
        <w:pStyle w:val="ListParagraph"/>
        <w:numPr>
          <w:ilvl w:val="1"/>
          <w:numId w:val="10"/>
        </w:numPr>
        <w:tabs>
          <w:tab w:val="left" w:pos="1200"/>
        </w:tabs>
        <w:rPr>
          <w:b/>
          <w:bCs/>
          <w:sz w:val="24"/>
          <w:szCs w:val="24"/>
        </w:rPr>
      </w:pPr>
      <w:r w:rsidRPr="002B6E72">
        <w:rPr>
          <w:sz w:val="24"/>
          <w:szCs w:val="24"/>
        </w:rPr>
        <w:t xml:space="preserve">In keeping with UNM’s diverse student body and institutional commitment to excellence and equity in faculty hiring, all job ads </w:t>
      </w:r>
      <w:r w:rsidR="009F3353">
        <w:rPr>
          <w:sz w:val="24"/>
          <w:szCs w:val="24"/>
        </w:rPr>
        <w:t>must</w:t>
      </w:r>
      <w:r w:rsidRPr="002B6E72">
        <w:rPr>
          <w:sz w:val="24"/>
          <w:szCs w:val="24"/>
        </w:rPr>
        <w:t xml:space="preserve"> include the following </w:t>
      </w:r>
      <w:r w:rsidR="009F3353">
        <w:rPr>
          <w:sz w:val="24"/>
          <w:szCs w:val="24"/>
        </w:rPr>
        <w:t>as a</w:t>
      </w:r>
      <w:r w:rsidRPr="002B6E72">
        <w:rPr>
          <w:sz w:val="24"/>
          <w:szCs w:val="24"/>
        </w:rPr>
        <w:t xml:space="preserve"> Preferred Qualification: “</w:t>
      </w:r>
      <w:r w:rsidR="00FD1EAD" w:rsidRPr="00FD1EAD">
        <w:rPr>
          <w:b/>
          <w:bCs/>
          <w:sz w:val="24"/>
          <w:szCs w:val="24"/>
        </w:rPr>
        <w:t>A demonstrated commitment to cultivate an understanding of the rich and varied cultures of New Mexico and to the success of the university's mission to serve local and global communities.</w:t>
      </w:r>
      <w:r w:rsidRPr="00FD1EAD">
        <w:rPr>
          <w:sz w:val="24"/>
          <w:szCs w:val="24"/>
        </w:rPr>
        <w:t>”</w:t>
      </w:r>
    </w:p>
    <w:p w14:paraId="7F883EF0" w14:textId="77777777" w:rsidR="00DC6796" w:rsidRDefault="00DC6796">
      <w:pPr>
        <w:pStyle w:val="BodyText"/>
        <w:spacing w:before="3"/>
      </w:pPr>
    </w:p>
    <w:p w14:paraId="28E36ABC" w14:textId="4FCE97A8" w:rsidR="00DC6796" w:rsidRDefault="00AA71D7" w:rsidP="00FD1EAD">
      <w:pPr>
        <w:pStyle w:val="ListParagraph"/>
        <w:numPr>
          <w:ilvl w:val="1"/>
          <w:numId w:val="27"/>
        </w:numPr>
        <w:tabs>
          <w:tab w:val="left" w:pos="1200"/>
        </w:tabs>
        <w:rPr>
          <w:sz w:val="24"/>
        </w:rPr>
      </w:pPr>
      <w:r>
        <w:rPr>
          <w:sz w:val="24"/>
        </w:rPr>
        <w:t>Recruitment</w:t>
      </w:r>
      <w:r>
        <w:rPr>
          <w:spacing w:val="-7"/>
          <w:sz w:val="24"/>
        </w:rPr>
        <w:t xml:space="preserve"> </w:t>
      </w:r>
      <w:r>
        <w:rPr>
          <w:sz w:val="24"/>
        </w:rPr>
        <w:t>Period</w:t>
      </w:r>
      <w:r>
        <w:rPr>
          <w:spacing w:val="-5"/>
          <w:sz w:val="24"/>
        </w:rPr>
        <w:t xml:space="preserve"> </w:t>
      </w:r>
      <w:r>
        <w:rPr>
          <w:sz w:val="24"/>
        </w:rPr>
        <w:t>defined</w:t>
      </w:r>
      <w:r>
        <w:rPr>
          <w:spacing w:val="-6"/>
          <w:sz w:val="24"/>
        </w:rPr>
        <w:t xml:space="preserve"> </w:t>
      </w:r>
      <w:r>
        <w:rPr>
          <w:sz w:val="24"/>
        </w:rPr>
        <w:t>(minimum</w:t>
      </w:r>
      <w:r>
        <w:rPr>
          <w:spacing w:val="-5"/>
          <w:sz w:val="24"/>
        </w:rPr>
        <w:t xml:space="preserve"> </w:t>
      </w:r>
      <w:r>
        <w:rPr>
          <w:sz w:val="24"/>
        </w:rPr>
        <w:t>of</w:t>
      </w:r>
      <w:r>
        <w:rPr>
          <w:spacing w:val="-6"/>
          <w:sz w:val="24"/>
        </w:rPr>
        <w:t xml:space="preserve"> </w:t>
      </w:r>
      <w:r>
        <w:rPr>
          <w:sz w:val="24"/>
        </w:rPr>
        <w:t>15</w:t>
      </w:r>
      <w:r>
        <w:rPr>
          <w:spacing w:val="-6"/>
          <w:sz w:val="24"/>
        </w:rPr>
        <w:t xml:space="preserve"> </w:t>
      </w:r>
      <w:r>
        <w:rPr>
          <w:sz w:val="24"/>
        </w:rPr>
        <w:t>calendar</w:t>
      </w:r>
      <w:r>
        <w:rPr>
          <w:spacing w:val="-6"/>
          <w:sz w:val="24"/>
        </w:rPr>
        <w:t xml:space="preserve"> </w:t>
      </w:r>
      <w:r>
        <w:rPr>
          <w:sz w:val="24"/>
        </w:rPr>
        <w:t>days).</w:t>
      </w:r>
    </w:p>
    <w:p w14:paraId="439CE744" w14:textId="77777777" w:rsidR="00BD27C1" w:rsidRDefault="00BD27C1" w:rsidP="00BD27C1">
      <w:pPr>
        <w:pStyle w:val="ListParagraph"/>
        <w:tabs>
          <w:tab w:val="left" w:pos="1200"/>
        </w:tabs>
        <w:ind w:firstLine="0"/>
        <w:rPr>
          <w:sz w:val="24"/>
        </w:rPr>
      </w:pPr>
    </w:p>
    <w:p w14:paraId="3782775A" w14:textId="77777777" w:rsidR="00DC6796" w:rsidRDefault="00AA71D7" w:rsidP="00FD1EAD">
      <w:pPr>
        <w:pStyle w:val="ListParagraph"/>
        <w:numPr>
          <w:ilvl w:val="1"/>
          <w:numId w:val="27"/>
        </w:numPr>
        <w:tabs>
          <w:tab w:val="left" w:pos="1200"/>
        </w:tabs>
        <w:spacing w:before="67"/>
        <w:rPr>
          <w:sz w:val="24"/>
        </w:rPr>
      </w:pPr>
      <w:r>
        <w:rPr>
          <w:spacing w:val="-1"/>
          <w:sz w:val="24"/>
        </w:rPr>
        <w:t>Application</w:t>
      </w:r>
      <w:r>
        <w:rPr>
          <w:spacing w:val="-7"/>
          <w:sz w:val="24"/>
        </w:rPr>
        <w:t xml:space="preserve"> </w:t>
      </w:r>
      <w:r>
        <w:rPr>
          <w:sz w:val="24"/>
        </w:rPr>
        <w:t>deadline</w:t>
      </w:r>
      <w:r>
        <w:rPr>
          <w:spacing w:val="-4"/>
          <w:sz w:val="24"/>
        </w:rPr>
        <w:t xml:space="preserve"> </w:t>
      </w:r>
      <w:r>
        <w:rPr>
          <w:sz w:val="24"/>
        </w:rPr>
        <w:t>clearly</w:t>
      </w:r>
      <w:r>
        <w:rPr>
          <w:spacing w:val="-13"/>
          <w:sz w:val="24"/>
        </w:rPr>
        <w:t xml:space="preserve"> </w:t>
      </w:r>
      <w:r>
        <w:rPr>
          <w:sz w:val="24"/>
        </w:rPr>
        <w:t>stated.</w:t>
      </w:r>
    </w:p>
    <w:p w14:paraId="2329955C" w14:textId="77777777" w:rsidR="00DC6796" w:rsidRDefault="00DC6796">
      <w:pPr>
        <w:pStyle w:val="BodyText"/>
        <w:spacing w:before="4"/>
      </w:pPr>
    </w:p>
    <w:p w14:paraId="0D539FD9" w14:textId="77777777" w:rsidR="00DC6796" w:rsidRDefault="00AA71D7" w:rsidP="00FD1EAD">
      <w:pPr>
        <w:pStyle w:val="ListParagraph"/>
        <w:numPr>
          <w:ilvl w:val="2"/>
          <w:numId w:val="27"/>
        </w:numPr>
        <w:tabs>
          <w:tab w:val="left" w:pos="1919"/>
          <w:tab w:val="left" w:pos="1920"/>
        </w:tabs>
        <w:ind w:left="1915"/>
        <w:rPr>
          <w:rFonts w:ascii="Wingdings" w:hAnsi="Wingdings"/>
          <w:sz w:val="24"/>
        </w:rPr>
      </w:pPr>
      <w:r>
        <w:rPr>
          <w:sz w:val="24"/>
        </w:rPr>
        <w:t>Date</w:t>
      </w:r>
      <w:r>
        <w:rPr>
          <w:spacing w:val="-8"/>
          <w:sz w:val="24"/>
        </w:rPr>
        <w:t xml:space="preserve"> </w:t>
      </w:r>
      <w:r>
        <w:rPr>
          <w:sz w:val="24"/>
        </w:rPr>
        <w:t>Specified</w:t>
      </w:r>
      <w:r>
        <w:rPr>
          <w:spacing w:val="-5"/>
          <w:sz w:val="24"/>
        </w:rPr>
        <w:t xml:space="preserve"> </w:t>
      </w:r>
      <w:r>
        <w:rPr>
          <w:sz w:val="24"/>
        </w:rPr>
        <w:t>(hard</w:t>
      </w:r>
      <w:r>
        <w:rPr>
          <w:spacing w:val="-4"/>
          <w:sz w:val="24"/>
        </w:rPr>
        <w:t xml:space="preserve"> </w:t>
      </w:r>
      <w:r>
        <w:rPr>
          <w:sz w:val="24"/>
        </w:rPr>
        <w:t>deadline);</w:t>
      </w:r>
      <w:r>
        <w:rPr>
          <w:spacing w:val="-4"/>
          <w:sz w:val="24"/>
        </w:rPr>
        <w:t xml:space="preserve"> </w:t>
      </w:r>
      <w:r>
        <w:rPr>
          <w:sz w:val="24"/>
        </w:rPr>
        <w:t>or</w:t>
      </w:r>
    </w:p>
    <w:p w14:paraId="5C280EDD" w14:textId="4B098EBA" w:rsidR="00DC6796" w:rsidRPr="006808BB" w:rsidRDefault="00AA71D7" w:rsidP="00FD1EAD">
      <w:pPr>
        <w:pStyle w:val="ListParagraph"/>
        <w:numPr>
          <w:ilvl w:val="2"/>
          <w:numId w:val="27"/>
        </w:numPr>
        <w:tabs>
          <w:tab w:val="left" w:pos="1919"/>
          <w:tab w:val="left" w:pos="1920"/>
        </w:tabs>
        <w:ind w:left="1915"/>
        <w:rPr>
          <w:rFonts w:ascii="Wingdings" w:hAnsi="Wingdings"/>
          <w:sz w:val="24"/>
        </w:rPr>
      </w:pPr>
      <w:r>
        <w:rPr>
          <w:sz w:val="24"/>
        </w:rPr>
        <w:t>Best</w:t>
      </w:r>
      <w:r>
        <w:rPr>
          <w:spacing w:val="-8"/>
          <w:sz w:val="24"/>
        </w:rPr>
        <w:t xml:space="preserve"> </w:t>
      </w:r>
      <w:r>
        <w:rPr>
          <w:sz w:val="24"/>
        </w:rPr>
        <w:t>Consideration</w:t>
      </w:r>
      <w:r>
        <w:rPr>
          <w:spacing w:val="-7"/>
          <w:sz w:val="24"/>
        </w:rPr>
        <w:t xml:space="preserve"> </w:t>
      </w:r>
      <w:r>
        <w:rPr>
          <w:sz w:val="24"/>
        </w:rPr>
        <w:t>Date,</w:t>
      </w:r>
      <w:r>
        <w:rPr>
          <w:spacing w:val="-6"/>
          <w:sz w:val="24"/>
        </w:rPr>
        <w:t xml:space="preserve"> </w:t>
      </w:r>
      <w:r>
        <w:rPr>
          <w:sz w:val="24"/>
        </w:rPr>
        <w:t>Open</w:t>
      </w:r>
      <w:r>
        <w:rPr>
          <w:spacing w:val="-6"/>
          <w:sz w:val="24"/>
        </w:rPr>
        <w:t xml:space="preserve"> </w:t>
      </w:r>
      <w:r>
        <w:rPr>
          <w:sz w:val="24"/>
        </w:rPr>
        <w:t>Until</w:t>
      </w:r>
      <w:r>
        <w:rPr>
          <w:spacing w:val="-6"/>
          <w:sz w:val="24"/>
        </w:rPr>
        <w:t xml:space="preserve"> </w:t>
      </w:r>
      <w:r>
        <w:rPr>
          <w:sz w:val="24"/>
        </w:rPr>
        <w:t>Filled.</w:t>
      </w:r>
    </w:p>
    <w:p w14:paraId="48B5448B" w14:textId="77777777" w:rsidR="006808BB" w:rsidRPr="006808BB" w:rsidRDefault="006808BB" w:rsidP="006808BB">
      <w:pPr>
        <w:pStyle w:val="ListParagraph"/>
        <w:tabs>
          <w:tab w:val="left" w:pos="1919"/>
          <w:tab w:val="left" w:pos="1920"/>
        </w:tabs>
        <w:ind w:left="1915" w:firstLine="0"/>
        <w:rPr>
          <w:rFonts w:ascii="Wingdings" w:hAnsi="Wingdings"/>
          <w:sz w:val="24"/>
        </w:rPr>
      </w:pPr>
    </w:p>
    <w:p w14:paraId="411CBAAF" w14:textId="185E2CBF" w:rsidR="006808BB" w:rsidRDefault="006808BB" w:rsidP="00FD1EAD">
      <w:pPr>
        <w:pStyle w:val="ListParagraph"/>
        <w:numPr>
          <w:ilvl w:val="1"/>
          <w:numId w:val="27"/>
        </w:numPr>
        <w:tabs>
          <w:tab w:val="left" w:pos="1200"/>
        </w:tabs>
        <w:ind w:left="1199" w:right="216"/>
        <w:rPr>
          <w:sz w:val="24"/>
        </w:rPr>
      </w:pPr>
      <w:r>
        <w:rPr>
          <w:sz w:val="24"/>
        </w:rPr>
        <w:t>Equal Employment Opportunity</w:t>
      </w:r>
      <w:r w:rsidR="00716369">
        <w:rPr>
          <w:sz w:val="24"/>
        </w:rPr>
        <w:t xml:space="preserve"> </w:t>
      </w:r>
      <w:r>
        <w:rPr>
          <w:sz w:val="24"/>
        </w:rPr>
        <w:t>statement</w:t>
      </w:r>
      <w:r w:rsidRPr="00AE101D">
        <w:rPr>
          <w:sz w:val="24"/>
        </w:rPr>
        <w:t xml:space="preserve"> </w:t>
      </w:r>
      <w:r>
        <w:rPr>
          <w:sz w:val="24"/>
        </w:rPr>
        <w:t>must be clearly</w:t>
      </w:r>
      <w:r w:rsidRPr="00AE101D">
        <w:rPr>
          <w:sz w:val="24"/>
        </w:rPr>
        <w:t xml:space="preserve"> </w:t>
      </w:r>
      <w:r>
        <w:rPr>
          <w:sz w:val="24"/>
        </w:rPr>
        <w:t>stated</w:t>
      </w:r>
      <w:r w:rsidR="00716369">
        <w:rPr>
          <w:sz w:val="24"/>
        </w:rPr>
        <w:t xml:space="preserve"> in advertisement</w:t>
      </w:r>
      <w:r>
        <w:rPr>
          <w:sz w:val="24"/>
        </w:rPr>
        <w:t>:</w:t>
      </w:r>
    </w:p>
    <w:p w14:paraId="063296A8" w14:textId="77777777" w:rsidR="006808BB" w:rsidRPr="002B6E72" w:rsidRDefault="006808BB" w:rsidP="006808BB">
      <w:pPr>
        <w:pStyle w:val="ListParagraph"/>
        <w:rPr>
          <w:sz w:val="24"/>
        </w:rPr>
      </w:pPr>
    </w:p>
    <w:p w14:paraId="5DCA5EA8" w14:textId="7CE2D4B4" w:rsidR="006808BB" w:rsidRPr="002B6E72" w:rsidRDefault="006808BB" w:rsidP="00FD1EAD">
      <w:pPr>
        <w:pStyle w:val="ListParagraph"/>
        <w:numPr>
          <w:ilvl w:val="2"/>
          <w:numId w:val="27"/>
        </w:numPr>
        <w:tabs>
          <w:tab w:val="left" w:pos="1200"/>
        </w:tabs>
        <w:ind w:right="216"/>
        <w:rPr>
          <w:sz w:val="24"/>
        </w:rPr>
      </w:pPr>
      <w:r w:rsidRPr="002B6E72">
        <w:rPr>
          <w:sz w:val="24"/>
        </w:rPr>
        <w:t xml:space="preserve">“The University of New Mexico is committed to hiring and retaining a diverse workforce. We are an Equal Opportunity Employer, making decisions without regard to race, color, religion, sex, sexual orientation, gender identity, national origin, age, veteran status, disability, or any other protected class.”  </w:t>
      </w:r>
    </w:p>
    <w:p w14:paraId="07CF159F" w14:textId="77777777" w:rsidR="00DC6796" w:rsidRDefault="00DC6796">
      <w:pPr>
        <w:pStyle w:val="BodyText"/>
        <w:spacing w:before="2"/>
      </w:pPr>
    </w:p>
    <w:p w14:paraId="1FCC8726" w14:textId="61FE4C9A" w:rsidR="00EC50F2" w:rsidRPr="00EC50F2" w:rsidRDefault="00AA71D7" w:rsidP="00FD1EAD">
      <w:pPr>
        <w:pStyle w:val="ListParagraph"/>
        <w:numPr>
          <w:ilvl w:val="1"/>
          <w:numId w:val="27"/>
        </w:numPr>
        <w:tabs>
          <w:tab w:val="left" w:pos="1200"/>
        </w:tabs>
        <w:rPr>
          <w:sz w:val="24"/>
        </w:rPr>
      </w:pPr>
      <w:r>
        <w:rPr>
          <w:sz w:val="24"/>
        </w:rPr>
        <w:t>Advertisement</w:t>
      </w:r>
      <w:r w:rsidR="00CF3660">
        <w:rPr>
          <w:sz w:val="24"/>
        </w:rPr>
        <w:t>s</w:t>
      </w:r>
      <w:r w:rsidR="006808BB">
        <w:rPr>
          <w:sz w:val="24"/>
        </w:rPr>
        <w:t xml:space="preserve"> that must be attached to the </w:t>
      </w:r>
      <w:proofErr w:type="spellStart"/>
      <w:r w:rsidR="006808BB">
        <w:rPr>
          <w:sz w:val="24"/>
        </w:rPr>
        <w:t>UNMJob</w:t>
      </w:r>
      <w:r w:rsidR="00EB3CE2">
        <w:rPr>
          <w:sz w:val="24"/>
        </w:rPr>
        <w:t>s</w:t>
      </w:r>
      <w:proofErr w:type="spellEnd"/>
      <w:r w:rsidR="006808BB">
        <w:rPr>
          <w:sz w:val="24"/>
        </w:rPr>
        <w:t xml:space="preserve"> requisition</w:t>
      </w:r>
      <w:r>
        <w:rPr>
          <w:sz w:val="24"/>
        </w:rPr>
        <w:t>:</w:t>
      </w:r>
    </w:p>
    <w:p w14:paraId="2E70D681" w14:textId="77777777" w:rsidR="00DC6796" w:rsidRDefault="00DC6796">
      <w:pPr>
        <w:pStyle w:val="BodyText"/>
        <w:spacing w:before="5"/>
      </w:pPr>
    </w:p>
    <w:p w14:paraId="39E1D7B9" w14:textId="7660FF80" w:rsidR="00DC6796" w:rsidRPr="006808BB" w:rsidRDefault="00AA71D7" w:rsidP="006808BB">
      <w:pPr>
        <w:pStyle w:val="ListParagraph"/>
        <w:numPr>
          <w:ilvl w:val="2"/>
          <w:numId w:val="26"/>
        </w:numPr>
        <w:tabs>
          <w:tab w:val="left" w:pos="1919"/>
          <w:tab w:val="left" w:pos="1920"/>
        </w:tabs>
        <w:rPr>
          <w:sz w:val="24"/>
        </w:rPr>
      </w:pPr>
      <w:r w:rsidRPr="006808BB">
        <w:rPr>
          <w:sz w:val="24"/>
          <w:u w:val="single" w:color="0000FF"/>
        </w:rPr>
        <w:t>Abbreviated</w:t>
      </w:r>
      <w:r w:rsidRPr="006808BB">
        <w:rPr>
          <w:spacing w:val="-4"/>
          <w:sz w:val="24"/>
          <w:u w:val="single" w:color="0000FF"/>
        </w:rPr>
        <w:t xml:space="preserve"> </w:t>
      </w:r>
      <w:r w:rsidRPr="006808BB">
        <w:rPr>
          <w:sz w:val="24"/>
          <w:u w:val="single" w:color="0000FF"/>
        </w:rPr>
        <w:t>Ad</w:t>
      </w:r>
      <w:r w:rsidR="00CF3660">
        <w:rPr>
          <w:sz w:val="24"/>
          <w:u w:val="single" w:color="0000FF"/>
        </w:rPr>
        <w:t xml:space="preserve"> (if used)</w:t>
      </w:r>
    </w:p>
    <w:p w14:paraId="281DAB47" w14:textId="136F6229" w:rsidR="00DC6796" w:rsidRDefault="00AA71D7" w:rsidP="006808BB">
      <w:pPr>
        <w:pStyle w:val="BodyText"/>
        <w:numPr>
          <w:ilvl w:val="3"/>
          <w:numId w:val="26"/>
        </w:numPr>
      </w:pPr>
      <w:r>
        <w:t>Position</w:t>
      </w:r>
      <w:r>
        <w:rPr>
          <w:spacing w:val="-5"/>
        </w:rPr>
        <w:t xml:space="preserve"> </w:t>
      </w:r>
      <w:r>
        <w:t>Title</w:t>
      </w:r>
      <w:r>
        <w:rPr>
          <w:spacing w:val="-5"/>
        </w:rPr>
        <w:t xml:space="preserve"> </w:t>
      </w:r>
      <w:r>
        <w:t>only</w:t>
      </w:r>
      <w:r>
        <w:rPr>
          <w:spacing w:val="-13"/>
        </w:rPr>
        <w:t xml:space="preserve"> </w:t>
      </w:r>
      <w:r>
        <w:t>with</w:t>
      </w:r>
      <w:r>
        <w:rPr>
          <w:spacing w:val="-4"/>
        </w:rPr>
        <w:t xml:space="preserve"> </w:t>
      </w:r>
      <w:r w:rsidR="00CF3660">
        <w:t xml:space="preserve">directions </w:t>
      </w:r>
      <w:r>
        <w:t>to</w:t>
      </w:r>
      <w:r w:rsidR="00CF3660">
        <w:rPr>
          <w:spacing w:val="-5"/>
        </w:rPr>
        <w:t xml:space="preserve"> </w:t>
      </w:r>
      <w:r>
        <w:t>complete</w:t>
      </w:r>
      <w:r>
        <w:rPr>
          <w:spacing w:val="-5"/>
        </w:rPr>
        <w:t xml:space="preserve"> </w:t>
      </w:r>
      <w:r>
        <w:t>information</w:t>
      </w:r>
      <w:r w:rsidR="00CF3660">
        <w:t xml:space="preserve"> and to apply</w:t>
      </w:r>
      <w:r>
        <w:t>.</w:t>
      </w:r>
    </w:p>
    <w:p w14:paraId="154078D2" w14:textId="604FC409" w:rsidR="00DC6796" w:rsidRPr="006808BB" w:rsidRDefault="00AA71D7" w:rsidP="006808BB">
      <w:pPr>
        <w:pStyle w:val="ListParagraph"/>
        <w:numPr>
          <w:ilvl w:val="2"/>
          <w:numId w:val="26"/>
        </w:numPr>
        <w:tabs>
          <w:tab w:val="left" w:pos="1919"/>
          <w:tab w:val="left" w:pos="1920"/>
        </w:tabs>
        <w:spacing w:before="120"/>
        <w:rPr>
          <w:sz w:val="24"/>
        </w:rPr>
      </w:pPr>
      <w:r w:rsidRPr="006808BB">
        <w:rPr>
          <w:sz w:val="24"/>
          <w:u w:val="single" w:color="0000FF"/>
        </w:rPr>
        <w:t>Moderately</w:t>
      </w:r>
      <w:r w:rsidRPr="006808BB">
        <w:rPr>
          <w:spacing w:val="-13"/>
          <w:sz w:val="24"/>
          <w:u w:val="single" w:color="0000FF"/>
        </w:rPr>
        <w:t xml:space="preserve"> </w:t>
      </w:r>
      <w:r w:rsidRPr="006808BB">
        <w:rPr>
          <w:sz w:val="24"/>
          <w:u w:val="single" w:color="0000FF"/>
        </w:rPr>
        <w:t>Abbreviated</w:t>
      </w:r>
      <w:r w:rsidRPr="006808BB">
        <w:rPr>
          <w:spacing w:val="-6"/>
          <w:sz w:val="24"/>
          <w:u w:val="single" w:color="0000FF"/>
        </w:rPr>
        <w:t xml:space="preserve"> </w:t>
      </w:r>
      <w:r w:rsidRPr="006808BB">
        <w:rPr>
          <w:sz w:val="24"/>
          <w:u w:val="single" w:color="0000FF"/>
        </w:rPr>
        <w:t>Ad</w:t>
      </w:r>
      <w:r w:rsidR="00CF3660">
        <w:rPr>
          <w:sz w:val="24"/>
          <w:u w:val="single" w:color="0000FF"/>
        </w:rPr>
        <w:t xml:space="preserve"> (if used)</w:t>
      </w:r>
    </w:p>
    <w:p w14:paraId="6567C257" w14:textId="21D751EF" w:rsidR="00DC6796" w:rsidRDefault="00AA71D7" w:rsidP="006808BB">
      <w:pPr>
        <w:pStyle w:val="BodyText"/>
        <w:numPr>
          <w:ilvl w:val="3"/>
          <w:numId w:val="26"/>
        </w:numPr>
      </w:pPr>
      <w:r>
        <w:t>Position</w:t>
      </w:r>
      <w:r>
        <w:rPr>
          <w:spacing w:val="-9"/>
        </w:rPr>
        <w:t xml:space="preserve"> </w:t>
      </w:r>
      <w:r>
        <w:t>Title</w:t>
      </w:r>
      <w:r w:rsidR="00CF3660">
        <w:t xml:space="preserve">, abbreviated position description, </w:t>
      </w:r>
      <w:r>
        <w:t>Minimum</w:t>
      </w:r>
      <w:r>
        <w:rPr>
          <w:spacing w:val="-13"/>
        </w:rPr>
        <w:t xml:space="preserve"> </w:t>
      </w:r>
      <w:r>
        <w:t>Requirements</w:t>
      </w:r>
      <w:r w:rsidR="00CF3660">
        <w:t>,</w:t>
      </w:r>
      <w:r w:rsidR="00CF3660" w:rsidRPr="00CF3660">
        <w:t xml:space="preserve"> </w:t>
      </w:r>
      <w:r w:rsidR="00CF3660">
        <w:t>directions to</w:t>
      </w:r>
      <w:r w:rsidR="00CF3660">
        <w:rPr>
          <w:spacing w:val="-5"/>
        </w:rPr>
        <w:t xml:space="preserve"> </w:t>
      </w:r>
      <w:r w:rsidR="00CF3660">
        <w:t>complete</w:t>
      </w:r>
      <w:r w:rsidR="00CF3660">
        <w:rPr>
          <w:spacing w:val="-5"/>
        </w:rPr>
        <w:t xml:space="preserve"> </w:t>
      </w:r>
      <w:r w:rsidR="00CF3660">
        <w:t>information and to apply</w:t>
      </w:r>
      <w:r>
        <w:t>.</w:t>
      </w:r>
    </w:p>
    <w:p w14:paraId="58976A55" w14:textId="0750B4D4" w:rsidR="00DC6796" w:rsidRPr="006808BB" w:rsidRDefault="00AA71D7" w:rsidP="006808BB">
      <w:pPr>
        <w:pStyle w:val="ListParagraph"/>
        <w:numPr>
          <w:ilvl w:val="2"/>
          <w:numId w:val="26"/>
        </w:numPr>
        <w:tabs>
          <w:tab w:val="left" w:pos="1919"/>
          <w:tab w:val="left" w:pos="1920"/>
        </w:tabs>
        <w:spacing w:before="120"/>
        <w:rPr>
          <w:sz w:val="24"/>
        </w:rPr>
      </w:pPr>
      <w:r w:rsidRPr="006808BB">
        <w:rPr>
          <w:sz w:val="24"/>
          <w:u w:val="single" w:color="0000FF"/>
        </w:rPr>
        <w:t>Complete</w:t>
      </w:r>
      <w:r w:rsidRPr="006808BB">
        <w:rPr>
          <w:spacing w:val="-8"/>
          <w:sz w:val="24"/>
          <w:u w:val="single" w:color="0000FF"/>
        </w:rPr>
        <w:t xml:space="preserve"> </w:t>
      </w:r>
      <w:r w:rsidRPr="006808BB">
        <w:rPr>
          <w:sz w:val="24"/>
          <w:u w:val="single" w:color="0000FF"/>
        </w:rPr>
        <w:t>Ad</w:t>
      </w:r>
      <w:r w:rsidR="00CF3660">
        <w:rPr>
          <w:sz w:val="24"/>
          <w:u w:val="single" w:color="0000FF"/>
        </w:rPr>
        <w:t xml:space="preserve"> (required)</w:t>
      </w:r>
    </w:p>
    <w:p w14:paraId="4042B406" w14:textId="5C33DA2E" w:rsidR="00CF3660" w:rsidRDefault="00CF3660" w:rsidP="00CF3660">
      <w:pPr>
        <w:pStyle w:val="BodyText"/>
        <w:numPr>
          <w:ilvl w:val="3"/>
          <w:numId w:val="26"/>
        </w:numPr>
      </w:pPr>
      <w:r>
        <w:t xml:space="preserve">Full Position description, </w:t>
      </w:r>
      <w:r w:rsidR="00070F8B" w:rsidRPr="00070F8B">
        <w:t>Minimum and preferred qualifications</w:t>
      </w:r>
      <w:r>
        <w:t>, EEO</w:t>
      </w:r>
      <w:r w:rsidR="00716369">
        <w:t xml:space="preserve"> </w:t>
      </w:r>
      <w:r>
        <w:t>statement (above), directions to</w:t>
      </w:r>
      <w:r>
        <w:rPr>
          <w:spacing w:val="-5"/>
        </w:rPr>
        <w:t xml:space="preserve"> </w:t>
      </w:r>
      <w:r>
        <w:t>complete</w:t>
      </w:r>
      <w:r>
        <w:rPr>
          <w:spacing w:val="-5"/>
        </w:rPr>
        <w:t xml:space="preserve"> </w:t>
      </w:r>
      <w:r>
        <w:t>information and to apply.</w:t>
      </w:r>
    </w:p>
    <w:p w14:paraId="3081C64E" w14:textId="77777777" w:rsidR="00EB3CE2" w:rsidRDefault="00EB3CE2" w:rsidP="00EB3CE2">
      <w:pPr>
        <w:pStyle w:val="BodyText"/>
        <w:ind w:left="2880"/>
      </w:pPr>
    </w:p>
    <w:p w14:paraId="764042F9" w14:textId="702F28F5" w:rsidR="00CF3660" w:rsidRDefault="00C11AC2" w:rsidP="00CF3660">
      <w:pPr>
        <w:pStyle w:val="BodyText"/>
        <w:numPr>
          <w:ilvl w:val="2"/>
          <w:numId w:val="26"/>
        </w:numPr>
      </w:pPr>
      <w:r>
        <w:t xml:space="preserve">Required </w:t>
      </w:r>
      <w:r w:rsidR="00CF3660" w:rsidRPr="00CF3660">
        <w:t xml:space="preserve">language to direct applicants to </w:t>
      </w:r>
      <w:proofErr w:type="spellStart"/>
      <w:r w:rsidR="00CF3660" w:rsidRPr="00CF3660">
        <w:t>UNMJobs</w:t>
      </w:r>
      <w:proofErr w:type="spellEnd"/>
      <w:r w:rsidR="00CF3660" w:rsidRPr="00CF3660">
        <w:t xml:space="preserve">: “For complete details of this </w:t>
      </w:r>
      <w:r w:rsidR="00320B0F" w:rsidRPr="00CF3660">
        <w:t>position and</w:t>
      </w:r>
      <w:r w:rsidR="00CF3660" w:rsidRPr="00CF3660">
        <w:t xml:space="preserve"> to apply, please visit this website: </w:t>
      </w:r>
      <w:hyperlink r:id="rId15" w:history="1">
        <w:r w:rsidR="00CF3660" w:rsidRPr="00CF3660">
          <w:rPr>
            <w:rStyle w:val="Hyperlink"/>
          </w:rPr>
          <w:t>https://unmjobs.unm.edu/</w:t>
        </w:r>
      </w:hyperlink>
      <w:r w:rsidR="00CF3660">
        <w:t xml:space="preserve"> </w:t>
      </w:r>
      <w:r w:rsidR="00CF3660" w:rsidRPr="00CF3660">
        <w:t xml:space="preserve">and </w:t>
      </w:r>
      <w:r w:rsidR="00CF3660" w:rsidRPr="00CF3660">
        <w:lastRenderedPageBreak/>
        <w:t>reference Requisition Number: Req*****”</w:t>
      </w:r>
    </w:p>
    <w:p w14:paraId="65D12A3C" w14:textId="77777777" w:rsidR="00DC6796" w:rsidRDefault="00DC6796">
      <w:pPr>
        <w:pStyle w:val="BodyText"/>
        <w:rPr>
          <w:sz w:val="25"/>
        </w:rPr>
      </w:pPr>
    </w:p>
    <w:p w14:paraId="244E2374" w14:textId="77777777" w:rsidR="00DC6796" w:rsidRDefault="00AA71D7" w:rsidP="00FD1EAD">
      <w:pPr>
        <w:pStyle w:val="Heading4"/>
        <w:numPr>
          <w:ilvl w:val="0"/>
          <w:numId w:val="27"/>
        </w:numPr>
        <w:tabs>
          <w:tab w:val="left" w:pos="480"/>
        </w:tabs>
        <w:spacing w:before="1"/>
        <w:ind w:hanging="361"/>
      </w:pPr>
      <w:bookmarkStart w:id="3" w:name="3._Search_Committee"/>
      <w:bookmarkEnd w:id="3"/>
      <w:r>
        <w:rPr>
          <w:spacing w:val="-1"/>
        </w:rPr>
        <w:t>Search</w:t>
      </w:r>
      <w:r>
        <w:rPr>
          <w:spacing w:val="-14"/>
        </w:rPr>
        <w:t xml:space="preserve"> </w:t>
      </w:r>
      <w:r>
        <w:t>Committee</w:t>
      </w:r>
    </w:p>
    <w:p w14:paraId="64B2E2F1" w14:textId="77777777" w:rsidR="00DC6796" w:rsidRDefault="00DC6796">
      <w:pPr>
        <w:pStyle w:val="BodyText"/>
        <w:spacing w:before="4"/>
        <w:rPr>
          <w:b/>
          <w:sz w:val="23"/>
        </w:rPr>
      </w:pPr>
    </w:p>
    <w:p w14:paraId="3DB93488" w14:textId="385F3BF9" w:rsidR="00DC6796" w:rsidRDefault="00AA71D7" w:rsidP="00FD1EAD">
      <w:pPr>
        <w:pStyle w:val="ListParagraph"/>
        <w:numPr>
          <w:ilvl w:val="1"/>
          <w:numId w:val="27"/>
        </w:numPr>
        <w:tabs>
          <w:tab w:val="left" w:pos="1200"/>
        </w:tabs>
        <w:rPr>
          <w:sz w:val="24"/>
        </w:rPr>
      </w:pPr>
      <w:bookmarkStart w:id="4" w:name="_Hlk95314638"/>
      <w:r>
        <w:rPr>
          <w:sz w:val="24"/>
        </w:rPr>
        <w:t>Search</w:t>
      </w:r>
      <w:r>
        <w:rPr>
          <w:spacing w:val="-6"/>
          <w:sz w:val="24"/>
        </w:rPr>
        <w:t xml:space="preserve"> </w:t>
      </w:r>
      <w:r>
        <w:rPr>
          <w:sz w:val="24"/>
        </w:rPr>
        <w:t>Committee</w:t>
      </w:r>
      <w:r>
        <w:rPr>
          <w:spacing w:val="-4"/>
          <w:sz w:val="24"/>
        </w:rPr>
        <w:t xml:space="preserve"> </w:t>
      </w:r>
      <w:r>
        <w:rPr>
          <w:sz w:val="24"/>
        </w:rPr>
        <w:t>must</w:t>
      </w:r>
      <w:r>
        <w:rPr>
          <w:spacing w:val="-4"/>
          <w:sz w:val="24"/>
        </w:rPr>
        <w:t xml:space="preserve"> </w:t>
      </w:r>
      <w:r w:rsidR="00EB3CE2">
        <w:rPr>
          <w:sz w:val="24"/>
        </w:rPr>
        <w:t xml:space="preserve">be identified for all Faculty recruitments. </w:t>
      </w:r>
      <w:r w:rsidR="00EB3CE2" w:rsidRPr="00EB3CE2">
        <w:rPr>
          <w:iCs/>
          <w:sz w:val="24"/>
        </w:rPr>
        <w:t>For temporary part-time faculty recruitments, a hiring official may opt not to use a search committee. However, they must follow all other steps of the process.</w:t>
      </w:r>
    </w:p>
    <w:p w14:paraId="3383B933" w14:textId="77777777" w:rsidR="00EB3CE2" w:rsidRDefault="00EB3CE2" w:rsidP="00EB3CE2">
      <w:pPr>
        <w:pStyle w:val="ListParagraph"/>
        <w:tabs>
          <w:tab w:val="left" w:pos="1200"/>
        </w:tabs>
        <w:ind w:firstLine="0"/>
        <w:rPr>
          <w:sz w:val="24"/>
        </w:rPr>
      </w:pPr>
    </w:p>
    <w:bookmarkEnd w:id="4"/>
    <w:p w14:paraId="563C3198" w14:textId="3307BF5D" w:rsidR="00EB3CE2" w:rsidRPr="00EB3CE2" w:rsidRDefault="00EB3CE2" w:rsidP="00FD1EAD">
      <w:pPr>
        <w:pStyle w:val="ListParagraph"/>
        <w:numPr>
          <w:ilvl w:val="1"/>
          <w:numId w:val="27"/>
        </w:numPr>
        <w:tabs>
          <w:tab w:val="left" w:pos="1200"/>
        </w:tabs>
        <w:rPr>
          <w:sz w:val="24"/>
        </w:rPr>
      </w:pPr>
      <w:r>
        <w:rPr>
          <w:sz w:val="24"/>
        </w:rPr>
        <w:t>Search</w:t>
      </w:r>
      <w:r>
        <w:rPr>
          <w:spacing w:val="-6"/>
          <w:sz w:val="24"/>
        </w:rPr>
        <w:t xml:space="preserve"> </w:t>
      </w:r>
      <w:r>
        <w:rPr>
          <w:sz w:val="24"/>
        </w:rPr>
        <w:t>Committee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diverse</w:t>
      </w:r>
      <w:r>
        <w:rPr>
          <w:spacing w:val="-7"/>
          <w:sz w:val="24"/>
        </w:rPr>
        <w:t xml:space="preserve"> </w:t>
      </w:r>
      <w:r>
        <w:rPr>
          <w:sz w:val="24"/>
        </w:rPr>
        <w:t>(one</w:t>
      </w:r>
      <w:r>
        <w:rPr>
          <w:spacing w:val="-3"/>
          <w:sz w:val="24"/>
        </w:rPr>
        <w:t xml:space="preserve"> </w:t>
      </w:r>
      <w:r>
        <w:rPr>
          <w:sz w:val="24"/>
        </w:rPr>
        <w:t>minority</w:t>
      </w:r>
      <w:r>
        <w:rPr>
          <w:spacing w:val="-13"/>
          <w:sz w:val="24"/>
        </w:rPr>
        <w:t xml:space="preserve"> </w:t>
      </w:r>
      <w:r>
        <w:rPr>
          <w:sz w:val="24"/>
        </w:rPr>
        <w:t>and</w:t>
      </w:r>
      <w:r>
        <w:rPr>
          <w:spacing w:val="-3"/>
          <w:sz w:val="24"/>
        </w:rPr>
        <w:t xml:space="preserve"> </w:t>
      </w:r>
      <w:r>
        <w:rPr>
          <w:sz w:val="24"/>
        </w:rPr>
        <w:t>one</w:t>
      </w:r>
      <w:r>
        <w:rPr>
          <w:spacing w:val="-4"/>
          <w:sz w:val="24"/>
        </w:rPr>
        <w:t xml:space="preserve"> </w:t>
      </w:r>
      <w:r>
        <w:rPr>
          <w:sz w:val="24"/>
        </w:rPr>
        <w:t>female,</w:t>
      </w:r>
      <w:r>
        <w:rPr>
          <w:spacing w:val="-1"/>
          <w:sz w:val="24"/>
        </w:rPr>
        <w:t xml:space="preserve"> </w:t>
      </w:r>
      <w:r>
        <w:rPr>
          <w:sz w:val="24"/>
        </w:rPr>
        <w:t>cannot</w:t>
      </w:r>
      <w:r>
        <w:rPr>
          <w:spacing w:val="-3"/>
          <w:sz w:val="24"/>
        </w:rPr>
        <w:t xml:space="preserve"> </w:t>
      </w:r>
      <w:r>
        <w:rPr>
          <w:sz w:val="24"/>
        </w:rPr>
        <w:t>be</w:t>
      </w:r>
      <w:r>
        <w:rPr>
          <w:spacing w:val="-4"/>
          <w:sz w:val="24"/>
        </w:rPr>
        <w:t xml:space="preserve"> </w:t>
      </w:r>
      <w:r>
        <w:rPr>
          <w:sz w:val="24"/>
        </w:rPr>
        <w:t>the</w:t>
      </w:r>
      <w:r>
        <w:rPr>
          <w:spacing w:val="-3"/>
          <w:sz w:val="24"/>
        </w:rPr>
        <w:t xml:space="preserve"> </w:t>
      </w:r>
      <w:r>
        <w:rPr>
          <w:sz w:val="24"/>
        </w:rPr>
        <w:t>same</w:t>
      </w:r>
      <w:r>
        <w:rPr>
          <w:spacing w:val="-7"/>
          <w:sz w:val="24"/>
        </w:rPr>
        <w:t xml:space="preserve"> </w:t>
      </w:r>
      <w:r>
        <w:rPr>
          <w:sz w:val="24"/>
        </w:rPr>
        <w:t>individual).</w:t>
      </w:r>
    </w:p>
    <w:p w14:paraId="05211E5A" w14:textId="77777777" w:rsidR="00DC6796" w:rsidRDefault="00DC6796">
      <w:pPr>
        <w:pStyle w:val="BodyText"/>
        <w:spacing w:before="5"/>
      </w:pPr>
    </w:p>
    <w:p w14:paraId="6296071C" w14:textId="4C45F738" w:rsidR="00DC6796" w:rsidRDefault="00AA71D7" w:rsidP="00FD1EAD">
      <w:pPr>
        <w:pStyle w:val="ListParagraph"/>
        <w:numPr>
          <w:ilvl w:val="1"/>
          <w:numId w:val="27"/>
        </w:numPr>
        <w:tabs>
          <w:tab w:val="left" w:pos="1200"/>
        </w:tabs>
        <w:ind w:right="117"/>
        <w:jc w:val="both"/>
        <w:rPr>
          <w:sz w:val="24"/>
        </w:rPr>
      </w:pPr>
      <w:r>
        <w:rPr>
          <w:sz w:val="24"/>
        </w:rPr>
        <w:t xml:space="preserve">Search Committee must be made up of at least three </w:t>
      </w:r>
      <w:r>
        <w:rPr>
          <w:b/>
          <w:sz w:val="24"/>
        </w:rPr>
        <w:t xml:space="preserve">(3) </w:t>
      </w:r>
      <w:r>
        <w:rPr>
          <w:sz w:val="24"/>
        </w:rPr>
        <w:t>individuals. Search Committee should also</w:t>
      </w:r>
      <w:r>
        <w:rPr>
          <w:spacing w:val="1"/>
          <w:sz w:val="24"/>
        </w:rPr>
        <w:t xml:space="preserve"> </w:t>
      </w:r>
      <w:r>
        <w:rPr>
          <w:sz w:val="24"/>
        </w:rPr>
        <w:t>reflect an adequate representation of interests, such as Department faculty, staff, or students</w:t>
      </w:r>
      <w:r w:rsidR="00716369">
        <w:rPr>
          <w:sz w:val="24"/>
        </w:rPr>
        <w:t>,</w:t>
      </w:r>
      <w:r>
        <w:rPr>
          <w:sz w:val="24"/>
        </w:rPr>
        <w:t xml:space="preserve"> and</w:t>
      </w:r>
      <w:r>
        <w:rPr>
          <w:spacing w:val="1"/>
          <w:sz w:val="24"/>
        </w:rPr>
        <w:t xml:space="preserve"> </w:t>
      </w:r>
      <w:r>
        <w:rPr>
          <w:sz w:val="24"/>
        </w:rPr>
        <w:t>community</w:t>
      </w:r>
      <w:r>
        <w:rPr>
          <w:spacing w:val="-13"/>
          <w:sz w:val="24"/>
        </w:rPr>
        <w:t xml:space="preserve"> </w:t>
      </w:r>
      <w:r>
        <w:rPr>
          <w:sz w:val="24"/>
        </w:rPr>
        <w:t>members.</w:t>
      </w:r>
    </w:p>
    <w:p w14:paraId="0A5B43D9" w14:textId="77777777" w:rsidR="005A43B9" w:rsidRPr="005A43B9" w:rsidRDefault="005A43B9" w:rsidP="005A43B9">
      <w:pPr>
        <w:pStyle w:val="ListParagraph"/>
        <w:rPr>
          <w:sz w:val="24"/>
        </w:rPr>
      </w:pPr>
    </w:p>
    <w:p w14:paraId="3146F615" w14:textId="5EE74B68" w:rsidR="005A43B9" w:rsidRDefault="002D1620" w:rsidP="00FD1EAD">
      <w:pPr>
        <w:pStyle w:val="ListParagraph"/>
        <w:numPr>
          <w:ilvl w:val="1"/>
          <w:numId w:val="27"/>
        </w:numPr>
        <w:tabs>
          <w:tab w:val="left" w:pos="1200"/>
        </w:tabs>
        <w:ind w:right="117"/>
        <w:jc w:val="both"/>
        <w:rPr>
          <w:sz w:val="24"/>
        </w:rPr>
      </w:pPr>
      <w:r>
        <w:rPr>
          <w:sz w:val="24"/>
        </w:rPr>
        <w:t xml:space="preserve">All </w:t>
      </w:r>
      <w:r w:rsidR="005A43B9">
        <w:rPr>
          <w:sz w:val="24"/>
        </w:rPr>
        <w:t>Search Committee</w:t>
      </w:r>
      <w:r>
        <w:rPr>
          <w:sz w:val="24"/>
        </w:rPr>
        <w:t xml:space="preserve"> members</w:t>
      </w:r>
      <w:r w:rsidR="005A43B9">
        <w:rPr>
          <w:sz w:val="24"/>
        </w:rPr>
        <w:t xml:space="preserve"> must take the Implicit Bias Training</w:t>
      </w:r>
      <w:r>
        <w:rPr>
          <w:sz w:val="24"/>
        </w:rPr>
        <w:t xml:space="preserve"> annually</w:t>
      </w:r>
    </w:p>
    <w:p w14:paraId="309BA1A7" w14:textId="77777777" w:rsidR="00DC6796" w:rsidRDefault="00DC6796">
      <w:pPr>
        <w:pStyle w:val="BodyText"/>
        <w:spacing w:before="2"/>
      </w:pPr>
    </w:p>
    <w:p w14:paraId="5D954D65" w14:textId="58C96A64" w:rsidR="00DC6796" w:rsidRDefault="00A81902" w:rsidP="00FD1EAD">
      <w:pPr>
        <w:pStyle w:val="ListParagraph"/>
        <w:numPr>
          <w:ilvl w:val="1"/>
          <w:numId w:val="27"/>
        </w:numPr>
        <w:tabs>
          <w:tab w:val="left" w:pos="1200"/>
        </w:tabs>
        <w:ind w:left="1199" w:right="118"/>
        <w:jc w:val="both"/>
        <w:rPr>
          <w:sz w:val="24"/>
        </w:rPr>
      </w:pPr>
      <w:r>
        <w:rPr>
          <w:sz w:val="24"/>
        </w:rPr>
        <w:t xml:space="preserve">Hiring Official will identify and define the responsibilities of the Search Committee. </w:t>
      </w:r>
      <w:r w:rsidR="00AE101D">
        <w:rPr>
          <w:sz w:val="24"/>
        </w:rPr>
        <w:t>Charge f</w:t>
      </w:r>
      <w:r w:rsidR="00AA71D7">
        <w:rPr>
          <w:sz w:val="24"/>
        </w:rPr>
        <w:t>rom</w:t>
      </w:r>
      <w:r w:rsidR="00AA71D7">
        <w:rPr>
          <w:spacing w:val="23"/>
          <w:sz w:val="24"/>
        </w:rPr>
        <w:t xml:space="preserve"> </w:t>
      </w:r>
      <w:r w:rsidR="00AA71D7">
        <w:rPr>
          <w:sz w:val="24"/>
        </w:rPr>
        <w:t>hiring</w:t>
      </w:r>
      <w:r w:rsidR="00AA71D7">
        <w:rPr>
          <w:spacing w:val="23"/>
          <w:sz w:val="24"/>
        </w:rPr>
        <w:t xml:space="preserve"> </w:t>
      </w:r>
      <w:r w:rsidR="00AA71D7">
        <w:rPr>
          <w:sz w:val="24"/>
        </w:rPr>
        <w:t>official</w:t>
      </w:r>
      <w:r w:rsidR="00AA71D7">
        <w:rPr>
          <w:spacing w:val="23"/>
          <w:sz w:val="24"/>
        </w:rPr>
        <w:t xml:space="preserve"> </w:t>
      </w:r>
      <w:r w:rsidR="00AA71D7">
        <w:rPr>
          <w:sz w:val="24"/>
        </w:rPr>
        <w:t>to</w:t>
      </w:r>
      <w:r w:rsidR="00AA71D7">
        <w:rPr>
          <w:spacing w:val="20"/>
          <w:sz w:val="24"/>
        </w:rPr>
        <w:t xml:space="preserve"> </w:t>
      </w:r>
      <w:r w:rsidR="00AA71D7">
        <w:rPr>
          <w:sz w:val="24"/>
        </w:rPr>
        <w:t>Search</w:t>
      </w:r>
      <w:r w:rsidR="00AA71D7">
        <w:rPr>
          <w:spacing w:val="25"/>
          <w:sz w:val="24"/>
        </w:rPr>
        <w:t xml:space="preserve"> </w:t>
      </w:r>
      <w:r w:rsidR="00AA71D7">
        <w:rPr>
          <w:sz w:val="24"/>
        </w:rPr>
        <w:t>Committee</w:t>
      </w:r>
      <w:r w:rsidR="00AA71D7">
        <w:rPr>
          <w:spacing w:val="20"/>
          <w:sz w:val="24"/>
        </w:rPr>
        <w:t xml:space="preserve"> </w:t>
      </w:r>
      <w:r w:rsidR="00AA71D7">
        <w:rPr>
          <w:sz w:val="24"/>
        </w:rPr>
        <w:t>identifying</w:t>
      </w:r>
      <w:r w:rsidR="00AA71D7">
        <w:rPr>
          <w:spacing w:val="20"/>
          <w:sz w:val="24"/>
        </w:rPr>
        <w:t xml:space="preserve"> </w:t>
      </w:r>
      <w:r w:rsidR="00AA71D7">
        <w:rPr>
          <w:sz w:val="24"/>
        </w:rPr>
        <w:t>expectations</w:t>
      </w:r>
      <w:r w:rsidR="00AA71D7">
        <w:rPr>
          <w:spacing w:val="23"/>
          <w:sz w:val="24"/>
        </w:rPr>
        <w:t xml:space="preserve"> </w:t>
      </w:r>
      <w:r w:rsidR="00AA71D7">
        <w:rPr>
          <w:sz w:val="24"/>
        </w:rPr>
        <w:t>of</w:t>
      </w:r>
      <w:r w:rsidR="00AA71D7">
        <w:rPr>
          <w:spacing w:val="21"/>
          <w:sz w:val="24"/>
        </w:rPr>
        <w:t xml:space="preserve"> </w:t>
      </w:r>
      <w:r w:rsidR="00AA71D7">
        <w:rPr>
          <w:sz w:val="24"/>
        </w:rPr>
        <w:t>the</w:t>
      </w:r>
      <w:r w:rsidR="00AA71D7">
        <w:rPr>
          <w:spacing w:val="20"/>
          <w:sz w:val="24"/>
        </w:rPr>
        <w:t xml:space="preserve"> </w:t>
      </w:r>
      <w:r w:rsidR="00AA71D7">
        <w:rPr>
          <w:sz w:val="24"/>
        </w:rPr>
        <w:t>hiring</w:t>
      </w:r>
      <w:r w:rsidR="00AA71D7">
        <w:rPr>
          <w:spacing w:val="20"/>
          <w:sz w:val="24"/>
        </w:rPr>
        <w:t xml:space="preserve"> </w:t>
      </w:r>
      <w:r w:rsidR="00AA71D7">
        <w:rPr>
          <w:sz w:val="24"/>
        </w:rPr>
        <w:t>official</w:t>
      </w:r>
      <w:r w:rsidR="00AA71D7">
        <w:rPr>
          <w:spacing w:val="23"/>
          <w:sz w:val="24"/>
        </w:rPr>
        <w:t xml:space="preserve"> </w:t>
      </w:r>
      <w:r w:rsidR="00AA71D7">
        <w:rPr>
          <w:sz w:val="24"/>
        </w:rPr>
        <w:t>for</w:t>
      </w:r>
      <w:r w:rsidR="00924791">
        <w:rPr>
          <w:spacing w:val="-58"/>
          <w:sz w:val="24"/>
        </w:rPr>
        <w:t xml:space="preserve"> </w:t>
      </w:r>
      <w:r w:rsidR="00AA71D7">
        <w:rPr>
          <w:sz w:val="24"/>
        </w:rPr>
        <w:t>the committee and expected timelines. This includes specific tasks and the confidentiality of all</w:t>
      </w:r>
      <w:r w:rsidR="00AA71D7">
        <w:rPr>
          <w:spacing w:val="1"/>
          <w:sz w:val="24"/>
        </w:rPr>
        <w:t xml:space="preserve"> </w:t>
      </w:r>
      <w:r w:rsidR="00AA71D7">
        <w:rPr>
          <w:sz w:val="24"/>
        </w:rPr>
        <w:t>application</w:t>
      </w:r>
      <w:r w:rsidR="00AA71D7">
        <w:rPr>
          <w:spacing w:val="-4"/>
          <w:sz w:val="24"/>
        </w:rPr>
        <w:t xml:space="preserve"> </w:t>
      </w:r>
      <w:r w:rsidR="00AA71D7">
        <w:rPr>
          <w:sz w:val="24"/>
        </w:rPr>
        <w:t>materials as stated</w:t>
      </w:r>
      <w:r w:rsidR="00AA71D7">
        <w:rPr>
          <w:spacing w:val="-1"/>
          <w:sz w:val="24"/>
        </w:rPr>
        <w:t xml:space="preserve"> </w:t>
      </w:r>
      <w:r w:rsidR="00AA71D7">
        <w:rPr>
          <w:sz w:val="24"/>
        </w:rPr>
        <w:t>below:</w:t>
      </w:r>
    </w:p>
    <w:p w14:paraId="43C711B4" w14:textId="77777777" w:rsidR="00DC6796" w:rsidRDefault="00DC6796">
      <w:pPr>
        <w:pStyle w:val="BodyText"/>
        <w:spacing w:before="5"/>
      </w:pPr>
    </w:p>
    <w:p w14:paraId="46FF0374" w14:textId="77777777" w:rsidR="00DC6796" w:rsidRDefault="00AA71D7" w:rsidP="00FD1EAD">
      <w:pPr>
        <w:pStyle w:val="ListParagraph"/>
        <w:numPr>
          <w:ilvl w:val="2"/>
          <w:numId w:val="27"/>
        </w:numPr>
        <w:tabs>
          <w:tab w:val="left" w:pos="1919"/>
          <w:tab w:val="left" w:pos="1920"/>
        </w:tabs>
        <w:rPr>
          <w:rFonts w:ascii="Wingdings" w:hAnsi="Wingdings"/>
          <w:sz w:val="20"/>
        </w:rPr>
      </w:pPr>
      <w:r>
        <w:rPr>
          <w:sz w:val="24"/>
        </w:rPr>
        <w:t>Development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position</w:t>
      </w:r>
      <w:r>
        <w:rPr>
          <w:spacing w:val="-6"/>
          <w:sz w:val="24"/>
        </w:rPr>
        <w:t xml:space="preserve"> </w:t>
      </w:r>
      <w:r>
        <w:rPr>
          <w:sz w:val="24"/>
        </w:rPr>
        <w:t>analysis</w:t>
      </w:r>
      <w:r>
        <w:rPr>
          <w:spacing w:val="-6"/>
          <w:sz w:val="24"/>
        </w:rPr>
        <w:t xml:space="preserve"> </w:t>
      </w:r>
      <w:r>
        <w:rPr>
          <w:sz w:val="24"/>
        </w:rPr>
        <w:t>and</w:t>
      </w:r>
      <w:r>
        <w:rPr>
          <w:spacing w:val="-3"/>
          <w:sz w:val="24"/>
        </w:rPr>
        <w:t xml:space="preserve"> </w:t>
      </w:r>
      <w:r>
        <w:rPr>
          <w:sz w:val="24"/>
        </w:rPr>
        <w:t>recruitment</w:t>
      </w:r>
      <w:r>
        <w:rPr>
          <w:spacing w:val="-6"/>
          <w:sz w:val="24"/>
        </w:rPr>
        <w:t xml:space="preserve"> </w:t>
      </w:r>
      <w:r>
        <w:rPr>
          <w:sz w:val="24"/>
        </w:rPr>
        <w:t>plan;</w:t>
      </w:r>
    </w:p>
    <w:p w14:paraId="4034438B" w14:textId="77777777" w:rsidR="00DC6796" w:rsidRDefault="00AA71D7" w:rsidP="00FD1EAD">
      <w:pPr>
        <w:pStyle w:val="ListParagraph"/>
        <w:numPr>
          <w:ilvl w:val="2"/>
          <w:numId w:val="27"/>
        </w:numPr>
        <w:tabs>
          <w:tab w:val="left" w:pos="1919"/>
          <w:tab w:val="left" w:pos="1920"/>
        </w:tabs>
        <w:rPr>
          <w:rFonts w:ascii="Wingdings" w:hAnsi="Wingdings"/>
          <w:sz w:val="20"/>
        </w:rPr>
      </w:pPr>
      <w:r>
        <w:rPr>
          <w:sz w:val="24"/>
        </w:rPr>
        <w:t>Recruitment</w:t>
      </w:r>
      <w:r>
        <w:rPr>
          <w:spacing w:val="-4"/>
          <w:sz w:val="24"/>
        </w:rPr>
        <w:t xml:space="preserve"> </w:t>
      </w:r>
      <w:r>
        <w:rPr>
          <w:sz w:val="24"/>
        </w:rPr>
        <w:t>of</w:t>
      </w:r>
      <w:r>
        <w:rPr>
          <w:spacing w:val="-4"/>
          <w:sz w:val="24"/>
        </w:rPr>
        <w:t xml:space="preserve"> </w:t>
      </w:r>
      <w:r>
        <w:rPr>
          <w:sz w:val="24"/>
        </w:rPr>
        <w:t>a</w:t>
      </w:r>
      <w:r>
        <w:rPr>
          <w:spacing w:val="-7"/>
          <w:sz w:val="24"/>
        </w:rPr>
        <w:t xml:space="preserve"> </w:t>
      </w:r>
      <w:r>
        <w:rPr>
          <w:sz w:val="24"/>
        </w:rPr>
        <w:t>diverse</w:t>
      </w:r>
      <w:r>
        <w:rPr>
          <w:spacing w:val="-5"/>
          <w:sz w:val="24"/>
        </w:rPr>
        <w:t xml:space="preserve"> </w:t>
      </w:r>
      <w:r>
        <w:rPr>
          <w:sz w:val="24"/>
        </w:rPr>
        <w:t>and</w:t>
      </w:r>
      <w:r>
        <w:rPr>
          <w:spacing w:val="-4"/>
          <w:sz w:val="24"/>
        </w:rPr>
        <w:t xml:space="preserve"> </w:t>
      </w:r>
      <w:r>
        <w:rPr>
          <w:sz w:val="24"/>
        </w:rPr>
        <w:t>highly</w:t>
      </w:r>
      <w:r>
        <w:rPr>
          <w:spacing w:val="-13"/>
          <w:sz w:val="24"/>
        </w:rPr>
        <w:t xml:space="preserve"> </w:t>
      </w:r>
      <w:r>
        <w:rPr>
          <w:sz w:val="24"/>
        </w:rPr>
        <w:t>qualified</w:t>
      </w:r>
      <w:r>
        <w:rPr>
          <w:spacing w:val="-3"/>
          <w:sz w:val="24"/>
        </w:rPr>
        <w:t xml:space="preserve"> </w:t>
      </w:r>
      <w:r>
        <w:rPr>
          <w:sz w:val="24"/>
        </w:rPr>
        <w:t>pool</w:t>
      </w:r>
      <w:r>
        <w:rPr>
          <w:spacing w:val="-4"/>
          <w:sz w:val="24"/>
        </w:rPr>
        <w:t xml:space="preserve"> </w:t>
      </w:r>
      <w:r>
        <w:rPr>
          <w:sz w:val="24"/>
        </w:rPr>
        <w:t>of</w:t>
      </w:r>
      <w:r>
        <w:rPr>
          <w:spacing w:val="-4"/>
          <w:sz w:val="24"/>
        </w:rPr>
        <w:t xml:space="preserve"> </w:t>
      </w:r>
      <w:r>
        <w:rPr>
          <w:sz w:val="24"/>
        </w:rPr>
        <w:t>applicants;</w:t>
      </w:r>
    </w:p>
    <w:p w14:paraId="3010137F" w14:textId="18C07C0D" w:rsidR="00DC6796" w:rsidRDefault="00AA71D7" w:rsidP="00FD1EAD">
      <w:pPr>
        <w:pStyle w:val="ListParagraph"/>
        <w:numPr>
          <w:ilvl w:val="2"/>
          <w:numId w:val="27"/>
        </w:numPr>
        <w:tabs>
          <w:tab w:val="left" w:pos="1919"/>
          <w:tab w:val="left" w:pos="1920"/>
        </w:tabs>
        <w:ind w:right="187"/>
        <w:rPr>
          <w:rFonts w:ascii="Wingdings" w:hAnsi="Wingdings"/>
          <w:sz w:val="20"/>
        </w:rPr>
      </w:pPr>
      <w:r>
        <w:rPr>
          <w:sz w:val="24"/>
        </w:rPr>
        <w:t>Screening</w:t>
      </w:r>
      <w:r>
        <w:rPr>
          <w:spacing w:val="-1"/>
          <w:sz w:val="24"/>
        </w:rPr>
        <w:t xml:space="preserve"> </w:t>
      </w:r>
      <w:r>
        <w:rPr>
          <w:sz w:val="24"/>
        </w:rPr>
        <w:t>of</w:t>
      </w:r>
      <w:r>
        <w:rPr>
          <w:spacing w:val="4"/>
          <w:sz w:val="24"/>
        </w:rPr>
        <w:t xml:space="preserve"> </w:t>
      </w:r>
      <w:r>
        <w:rPr>
          <w:sz w:val="24"/>
        </w:rPr>
        <w:t>application</w:t>
      </w:r>
      <w:r>
        <w:rPr>
          <w:spacing w:val="3"/>
          <w:sz w:val="24"/>
        </w:rPr>
        <w:t xml:space="preserve"> </w:t>
      </w:r>
      <w:r>
        <w:rPr>
          <w:sz w:val="24"/>
        </w:rPr>
        <w:t>materials</w:t>
      </w:r>
      <w:r>
        <w:rPr>
          <w:spacing w:val="4"/>
          <w:sz w:val="24"/>
        </w:rPr>
        <w:t xml:space="preserve"> </w:t>
      </w:r>
      <w:r>
        <w:rPr>
          <w:sz w:val="24"/>
        </w:rPr>
        <w:t>to</w:t>
      </w:r>
      <w:r>
        <w:rPr>
          <w:spacing w:val="3"/>
          <w:sz w:val="24"/>
        </w:rPr>
        <w:t xml:space="preserve"> </w:t>
      </w:r>
      <w:r>
        <w:rPr>
          <w:sz w:val="24"/>
        </w:rPr>
        <w:t>identify</w:t>
      </w:r>
      <w:r>
        <w:rPr>
          <w:spacing w:val="-7"/>
          <w:sz w:val="24"/>
        </w:rPr>
        <w:t xml:space="preserve"> </w:t>
      </w:r>
      <w:r>
        <w:rPr>
          <w:sz w:val="24"/>
        </w:rPr>
        <w:t>bona</w:t>
      </w:r>
      <w:r>
        <w:rPr>
          <w:spacing w:val="2"/>
          <w:sz w:val="24"/>
        </w:rPr>
        <w:t xml:space="preserve"> </w:t>
      </w:r>
      <w:r>
        <w:rPr>
          <w:sz w:val="24"/>
        </w:rPr>
        <w:t>fide</w:t>
      </w:r>
      <w:r>
        <w:rPr>
          <w:spacing w:val="4"/>
          <w:sz w:val="24"/>
        </w:rPr>
        <w:t xml:space="preserve"> </w:t>
      </w:r>
      <w:r>
        <w:rPr>
          <w:sz w:val="24"/>
        </w:rPr>
        <w:t>applicants</w:t>
      </w:r>
      <w:r>
        <w:rPr>
          <w:spacing w:val="7"/>
          <w:sz w:val="24"/>
        </w:rPr>
        <w:t xml:space="preserve"> </w:t>
      </w:r>
      <w:r>
        <w:rPr>
          <w:sz w:val="24"/>
        </w:rPr>
        <w:t>and</w:t>
      </w:r>
      <w:r>
        <w:rPr>
          <w:spacing w:val="3"/>
          <w:sz w:val="24"/>
        </w:rPr>
        <w:t xml:space="preserve"> </w:t>
      </w:r>
      <w:r>
        <w:rPr>
          <w:sz w:val="24"/>
        </w:rPr>
        <w:t>to</w:t>
      </w:r>
      <w:r>
        <w:rPr>
          <w:spacing w:val="5"/>
          <w:sz w:val="24"/>
        </w:rPr>
        <w:t xml:space="preserve"> </w:t>
      </w:r>
      <w:r>
        <w:rPr>
          <w:sz w:val="24"/>
        </w:rPr>
        <w:t>evaluate</w:t>
      </w:r>
      <w:r>
        <w:rPr>
          <w:spacing w:val="1"/>
          <w:sz w:val="24"/>
        </w:rPr>
        <w:t xml:space="preserve"> </w:t>
      </w:r>
      <w:r>
        <w:rPr>
          <w:sz w:val="24"/>
        </w:rPr>
        <w:t>applicants</w:t>
      </w:r>
      <w:r>
        <w:rPr>
          <w:spacing w:val="-57"/>
          <w:sz w:val="24"/>
        </w:rPr>
        <w:t xml:space="preserve"> </w:t>
      </w:r>
      <w:r>
        <w:rPr>
          <w:sz w:val="24"/>
        </w:rPr>
        <w:t>according</w:t>
      </w:r>
      <w:r>
        <w:rPr>
          <w:spacing w:val="-6"/>
          <w:sz w:val="24"/>
        </w:rPr>
        <w:t xml:space="preserve"> </w:t>
      </w:r>
      <w:r>
        <w:rPr>
          <w:sz w:val="24"/>
        </w:rPr>
        <w:t>to the</w:t>
      </w:r>
      <w:r>
        <w:rPr>
          <w:spacing w:val="-1"/>
          <w:sz w:val="24"/>
        </w:rPr>
        <w:t xml:space="preserve"> </w:t>
      </w:r>
      <w:r w:rsidR="005A43B9">
        <w:rPr>
          <w:sz w:val="24"/>
        </w:rPr>
        <w:t>preferred qualifications</w:t>
      </w:r>
      <w:r>
        <w:rPr>
          <w:sz w:val="24"/>
        </w:rPr>
        <w:t>;</w:t>
      </w:r>
    </w:p>
    <w:p w14:paraId="73C8CD78" w14:textId="646182DF" w:rsidR="00DC6796" w:rsidRDefault="00AA71D7" w:rsidP="00FD1EAD">
      <w:pPr>
        <w:pStyle w:val="ListParagraph"/>
        <w:numPr>
          <w:ilvl w:val="2"/>
          <w:numId w:val="27"/>
        </w:numPr>
        <w:tabs>
          <w:tab w:val="left" w:pos="1919"/>
          <w:tab w:val="left" w:pos="1920"/>
        </w:tabs>
        <w:rPr>
          <w:rFonts w:ascii="Wingdings" w:hAnsi="Wingdings"/>
          <w:sz w:val="20"/>
        </w:rPr>
      </w:pPr>
      <w:r>
        <w:rPr>
          <w:sz w:val="24"/>
        </w:rPr>
        <w:t>Development</w:t>
      </w:r>
      <w:r>
        <w:rPr>
          <w:spacing w:val="-4"/>
          <w:sz w:val="24"/>
        </w:rPr>
        <w:t xml:space="preserve"> </w:t>
      </w:r>
      <w:r>
        <w:rPr>
          <w:sz w:val="24"/>
        </w:rPr>
        <w:t>of</w:t>
      </w:r>
      <w:r>
        <w:rPr>
          <w:spacing w:val="-4"/>
          <w:sz w:val="24"/>
        </w:rPr>
        <w:t xml:space="preserve"> </w:t>
      </w:r>
      <w:r>
        <w:rPr>
          <w:sz w:val="24"/>
        </w:rPr>
        <w:t>screening</w:t>
      </w:r>
      <w:r w:rsidR="005A43B9">
        <w:rPr>
          <w:spacing w:val="-7"/>
          <w:sz w:val="24"/>
        </w:rPr>
        <w:t xml:space="preserve"> matrix and </w:t>
      </w:r>
      <w:r w:rsidR="007B0356">
        <w:rPr>
          <w:spacing w:val="-7"/>
          <w:sz w:val="24"/>
        </w:rPr>
        <w:t xml:space="preserve">measurement </w:t>
      </w:r>
      <w:r w:rsidR="005A43B9">
        <w:rPr>
          <w:spacing w:val="-7"/>
          <w:sz w:val="24"/>
        </w:rPr>
        <w:t>scale</w:t>
      </w:r>
      <w:r w:rsidR="007B0356">
        <w:rPr>
          <w:spacing w:val="-7"/>
          <w:sz w:val="24"/>
        </w:rPr>
        <w:t xml:space="preserve"> for preferred qualifications</w:t>
      </w:r>
      <w:r>
        <w:rPr>
          <w:sz w:val="24"/>
        </w:rPr>
        <w:t>;</w:t>
      </w:r>
    </w:p>
    <w:p w14:paraId="797F68BB" w14:textId="77777777" w:rsidR="00DC6796" w:rsidRDefault="00AA71D7" w:rsidP="00FD1EAD">
      <w:pPr>
        <w:pStyle w:val="ListParagraph"/>
        <w:numPr>
          <w:ilvl w:val="2"/>
          <w:numId w:val="27"/>
        </w:numPr>
        <w:tabs>
          <w:tab w:val="left" w:pos="1919"/>
          <w:tab w:val="left" w:pos="1920"/>
        </w:tabs>
        <w:rPr>
          <w:rFonts w:ascii="Wingdings" w:hAnsi="Wingdings"/>
          <w:sz w:val="20"/>
        </w:rPr>
      </w:pPr>
      <w:r>
        <w:rPr>
          <w:sz w:val="24"/>
        </w:rPr>
        <w:t>Selection</w:t>
      </w:r>
      <w:r>
        <w:rPr>
          <w:spacing w:val="-7"/>
          <w:sz w:val="24"/>
        </w:rPr>
        <w:t xml:space="preserve"> </w:t>
      </w:r>
      <w:r>
        <w:rPr>
          <w:sz w:val="24"/>
        </w:rPr>
        <w:t>of</w:t>
      </w:r>
      <w:r>
        <w:rPr>
          <w:spacing w:val="-7"/>
          <w:sz w:val="24"/>
        </w:rPr>
        <w:t xml:space="preserve"> </w:t>
      </w:r>
      <w:r>
        <w:rPr>
          <w:sz w:val="24"/>
        </w:rPr>
        <w:t>semifinalists</w:t>
      </w:r>
      <w:r>
        <w:rPr>
          <w:spacing w:val="-7"/>
          <w:sz w:val="24"/>
        </w:rPr>
        <w:t xml:space="preserve"> </w:t>
      </w:r>
      <w:r>
        <w:rPr>
          <w:sz w:val="24"/>
        </w:rPr>
        <w:t>and</w:t>
      </w:r>
      <w:r>
        <w:rPr>
          <w:spacing w:val="-7"/>
          <w:sz w:val="24"/>
        </w:rPr>
        <w:t xml:space="preserve"> </w:t>
      </w:r>
      <w:r>
        <w:rPr>
          <w:sz w:val="24"/>
        </w:rPr>
        <w:t>recommendation</w:t>
      </w:r>
      <w:r>
        <w:rPr>
          <w:spacing w:val="-9"/>
          <w:sz w:val="24"/>
        </w:rPr>
        <w:t xml:space="preserve"> </w:t>
      </w:r>
      <w:r>
        <w:rPr>
          <w:sz w:val="24"/>
        </w:rPr>
        <w:t>of</w:t>
      </w:r>
      <w:r>
        <w:rPr>
          <w:spacing w:val="-7"/>
          <w:sz w:val="24"/>
        </w:rPr>
        <w:t xml:space="preserve"> </w:t>
      </w:r>
      <w:r>
        <w:rPr>
          <w:sz w:val="24"/>
        </w:rPr>
        <w:t>interviewees;</w:t>
      </w:r>
    </w:p>
    <w:p w14:paraId="27E1BCC1" w14:textId="77777777" w:rsidR="00DC6796" w:rsidRDefault="00AA71D7" w:rsidP="00FD1EAD">
      <w:pPr>
        <w:pStyle w:val="ListParagraph"/>
        <w:numPr>
          <w:ilvl w:val="2"/>
          <w:numId w:val="27"/>
        </w:numPr>
        <w:tabs>
          <w:tab w:val="left" w:pos="1920"/>
        </w:tabs>
        <w:ind w:left="1919" w:right="179"/>
        <w:jc w:val="both"/>
        <w:rPr>
          <w:rFonts w:ascii="Wingdings" w:hAnsi="Wingdings"/>
          <w:sz w:val="20"/>
        </w:rPr>
      </w:pPr>
      <w:r>
        <w:rPr>
          <w:sz w:val="24"/>
        </w:rPr>
        <w:t>Participation in the interviews of candidates for this position according to departmental</w:t>
      </w:r>
      <w:r>
        <w:rPr>
          <w:spacing w:val="1"/>
          <w:sz w:val="24"/>
        </w:rPr>
        <w:t xml:space="preserve"> </w:t>
      </w:r>
      <w:r>
        <w:rPr>
          <w:sz w:val="24"/>
        </w:rPr>
        <w:t>policy</w:t>
      </w:r>
      <w:r>
        <w:rPr>
          <w:spacing w:val="-11"/>
          <w:sz w:val="24"/>
        </w:rPr>
        <w:t xml:space="preserve"> </w:t>
      </w:r>
      <w:r>
        <w:rPr>
          <w:sz w:val="24"/>
        </w:rPr>
        <w:t>and</w:t>
      </w:r>
      <w:r>
        <w:rPr>
          <w:spacing w:val="-1"/>
          <w:sz w:val="24"/>
        </w:rPr>
        <w:t xml:space="preserve"> </w:t>
      </w:r>
      <w:r>
        <w:rPr>
          <w:sz w:val="24"/>
        </w:rPr>
        <w:t>previous practice;</w:t>
      </w:r>
    </w:p>
    <w:p w14:paraId="1A130478" w14:textId="599D8933" w:rsidR="00DC6796" w:rsidRDefault="00AA71D7" w:rsidP="00FD1EAD">
      <w:pPr>
        <w:pStyle w:val="ListParagraph"/>
        <w:numPr>
          <w:ilvl w:val="2"/>
          <w:numId w:val="27"/>
        </w:numPr>
        <w:tabs>
          <w:tab w:val="left" w:pos="1920"/>
        </w:tabs>
        <w:ind w:left="1919" w:right="108"/>
        <w:jc w:val="both"/>
        <w:rPr>
          <w:rFonts w:ascii="Wingdings" w:hAnsi="Wingdings"/>
          <w:sz w:val="20"/>
        </w:rPr>
      </w:pPr>
      <w:r>
        <w:rPr>
          <w:sz w:val="24"/>
        </w:rPr>
        <w:t>Search</w:t>
      </w:r>
      <w:r>
        <w:rPr>
          <w:spacing w:val="1"/>
          <w:sz w:val="24"/>
        </w:rPr>
        <w:t xml:space="preserve"> </w:t>
      </w:r>
      <w:r>
        <w:rPr>
          <w:sz w:val="24"/>
        </w:rPr>
        <w:t>committee</w:t>
      </w:r>
      <w:r>
        <w:rPr>
          <w:spacing w:val="1"/>
          <w:sz w:val="24"/>
        </w:rPr>
        <w:t xml:space="preserve"> </w:t>
      </w:r>
      <w:r>
        <w:rPr>
          <w:sz w:val="24"/>
        </w:rPr>
        <w:t>members</w:t>
      </w:r>
      <w:r>
        <w:rPr>
          <w:spacing w:val="1"/>
          <w:sz w:val="24"/>
        </w:rPr>
        <w:t xml:space="preserve"> </w:t>
      </w:r>
      <w:r>
        <w:rPr>
          <w:sz w:val="24"/>
        </w:rPr>
        <w:t>and</w:t>
      </w:r>
      <w:r>
        <w:rPr>
          <w:spacing w:val="1"/>
          <w:sz w:val="24"/>
        </w:rPr>
        <w:t xml:space="preserve"> </w:t>
      </w:r>
      <w:r>
        <w:rPr>
          <w:sz w:val="24"/>
        </w:rPr>
        <w:t>those</w:t>
      </w:r>
      <w:r>
        <w:rPr>
          <w:spacing w:val="1"/>
          <w:sz w:val="24"/>
        </w:rPr>
        <w:t xml:space="preserve"> </w:t>
      </w:r>
      <w:r>
        <w:rPr>
          <w:sz w:val="24"/>
        </w:rPr>
        <w:t>faculty</w:t>
      </w:r>
      <w:r>
        <w:rPr>
          <w:spacing w:val="1"/>
          <w:sz w:val="24"/>
        </w:rPr>
        <w:t xml:space="preserve"> </w:t>
      </w:r>
      <w:r>
        <w:rPr>
          <w:sz w:val="24"/>
        </w:rPr>
        <w:t>members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determining</w:t>
      </w:r>
      <w:r>
        <w:rPr>
          <w:spacing w:val="1"/>
          <w:sz w:val="24"/>
        </w:rPr>
        <w:t xml:space="preserve"> </w:t>
      </w:r>
      <w:r>
        <w:rPr>
          <w:sz w:val="24"/>
        </w:rPr>
        <w:t>the</w:t>
      </w:r>
      <w:r>
        <w:rPr>
          <w:spacing w:val="1"/>
          <w:sz w:val="24"/>
        </w:rPr>
        <w:t xml:space="preserve"> </w:t>
      </w:r>
      <w:r>
        <w:rPr>
          <w:sz w:val="24"/>
        </w:rPr>
        <w:t xml:space="preserve">candidates to be brought for </w:t>
      </w:r>
      <w:r w:rsidR="00645954">
        <w:rPr>
          <w:sz w:val="24"/>
        </w:rPr>
        <w:t xml:space="preserve">an </w:t>
      </w:r>
      <w:r>
        <w:rPr>
          <w:sz w:val="24"/>
        </w:rPr>
        <w:t>interview, but who are not part of the search committee, must</w:t>
      </w:r>
      <w:r>
        <w:rPr>
          <w:spacing w:val="1"/>
          <w:sz w:val="24"/>
        </w:rPr>
        <w:t xml:space="preserve"> </w:t>
      </w:r>
      <w:r>
        <w:rPr>
          <w:sz w:val="24"/>
        </w:rPr>
        <w:t>maintain the confidentiality of all applicant information as stated in the</w:t>
      </w:r>
      <w:r>
        <w:rPr>
          <w:color w:val="0000FF"/>
          <w:sz w:val="24"/>
        </w:rPr>
        <w:t xml:space="preserve"> </w:t>
      </w:r>
      <w:hyperlink r:id="rId16" w:history="1">
        <w:r w:rsidRPr="00787B02">
          <w:rPr>
            <w:rStyle w:val="Hyperlink"/>
            <w:sz w:val="24"/>
            <w:u w:color="0000FF"/>
          </w:rPr>
          <w:t>Board of Regents</w:t>
        </w:r>
        <w:r w:rsidRPr="00787B02">
          <w:rPr>
            <w:rStyle w:val="Hyperlink"/>
            <w:sz w:val="24"/>
          </w:rPr>
          <w:t>'</w:t>
        </w:r>
        <w:r w:rsidRPr="00787B02">
          <w:rPr>
            <w:rStyle w:val="Hyperlink"/>
            <w:spacing w:val="1"/>
            <w:sz w:val="24"/>
          </w:rPr>
          <w:t xml:space="preserve"> </w:t>
        </w:r>
      </w:hyperlink>
      <w:hyperlink r:id="rId17">
        <w:r>
          <w:rPr>
            <w:color w:val="0000FF"/>
            <w:sz w:val="24"/>
            <w:u w:val="single" w:color="0000FF"/>
          </w:rPr>
          <w:t>Policy</w:t>
        </w:r>
        <w:r>
          <w:rPr>
            <w:color w:val="0000FF"/>
            <w:spacing w:val="-11"/>
            <w:sz w:val="24"/>
            <w:u w:val="single" w:color="0000FF"/>
          </w:rPr>
          <w:t xml:space="preserve"> </w:t>
        </w:r>
        <w:r>
          <w:rPr>
            <w:color w:val="0000FF"/>
            <w:sz w:val="24"/>
            <w:u w:val="single" w:color="0000FF"/>
          </w:rPr>
          <w:t>#6.7: Confidentiality</w:t>
        </w:r>
        <w:r>
          <w:rPr>
            <w:color w:val="0000FF"/>
            <w:spacing w:val="-13"/>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z w:val="24"/>
            <w:u w:val="single" w:color="0000FF"/>
          </w:rPr>
          <w:t>Employment</w:t>
        </w:r>
        <w:r>
          <w:rPr>
            <w:color w:val="0000FF"/>
            <w:spacing w:val="-1"/>
            <w:sz w:val="24"/>
            <w:u w:val="single" w:color="0000FF"/>
          </w:rPr>
          <w:t xml:space="preserve"> </w:t>
        </w:r>
        <w:r>
          <w:rPr>
            <w:color w:val="0000FF"/>
            <w:sz w:val="24"/>
            <w:u w:val="single" w:color="0000FF"/>
          </w:rPr>
          <w:t>Applications</w:t>
        </w:r>
        <w:r>
          <w:rPr>
            <w:sz w:val="24"/>
          </w:rPr>
          <w:t>.</w:t>
        </w:r>
      </w:hyperlink>
    </w:p>
    <w:p w14:paraId="669F2697" w14:textId="77777777" w:rsidR="00DC6796" w:rsidRDefault="00DC6796">
      <w:pPr>
        <w:pStyle w:val="BodyText"/>
        <w:spacing w:before="7"/>
        <w:rPr>
          <w:sz w:val="16"/>
        </w:rPr>
      </w:pPr>
    </w:p>
    <w:p w14:paraId="02985523" w14:textId="77777777" w:rsidR="00DC6796" w:rsidRDefault="00AA71D7" w:rsidP="00FD1EAD">
      <w:pPr>
        <w:pStyle w:val="ListParagraph"/>
        <w:numPr>
          <w:ilvl w:val="1"/>
          <w:numId w:val="27"/>
        </w:numPr>
        <w:tabs>
          <w:tab w:val="left" w:pos="1200"/>
        </w:tabs>
        <w:spacing w:before="90"/>
        <w:rPr>
          <w:sz w:val="24"/>
        </w:rPr>
      </w:pPr>
      <w:r>
        <w:rPr>
          <w:sz w:val="24"/>
        </w:rPr>
        <w:t>Search</w:t>
      </w:r>
      <w:r>
        <w:rPr>
          <w:spacing w:val="-4"/>
          <w:sz w:val="24"/>
        </w:rPr>
        <w:t xml:space="preserve"> </w:t>
      </w:r>
      <w:r>
        <w:rPr>
          <w:sz w:val="24"/>
        </w:rPr>
        <w:t>coordinator</w:t>
      </w:r>
      <w:r>
        <w:rPr>
          <w:spacing w:val="-4"/>
          <w:sz w:val="24"/>
        </w:rPr>
        <w:t xml:space="preserve"> </w:t>
      </w:r>
      <w:r>
        <w:rPr>
          <w:sz w:val="24"/>
        </w:rPr>
        <w:t>serves</w:t>
      </w:r>
      <w:r>
        <w:rPr>
          <w:spacing w:val="-2"/>
          <w:sz w:val="24"/>
        </w:rPr>
        <w:t xml:space="preserve"> </w:t>
      </w:r>
      <w:r>
        <w:rPr>
          <w:sz w:val="24"/>
        </w:rPr>
        <w:t>as</w:t>
      </w:r>
      <w:r>
        <w:rPr>
          <w:spacing w:val="-3"/>
          <w:sz w:val="24"/>
        </w:rPr>
        <w:t xml:space="preserve"> </w:t>
      </w:r>
      <w:r>
        <w:rPr>
          <w:sz w:val="24"/>
        </w:rPr>
        <w:t>a</w:t>
      </w:r>
      <w:r>
        <w:rPr>
          <w:spacing w:val="-6"/>
          <w:sz w:val="24"/>
        </w:rPr>
        <w:t xml:space="preserve"> </w:t>
      </w:r>
      <w:r>
        <w:rPr>
          <w:sz w:val="24"/>
        </w:rPr>
        <w:t>non-voting</w:t>
      </w:r>
      <w:r>
        <w:rPr>
          <w:spacing w:val="-8"/>
          <w:sz w:val="24"/>
        </w:rPr>
        <w:t xml:space="preserve"> </w:t>
      </w:r>
      <w:r>
        <w:rPr>
          <w:sz w:val="24"/>
        </w:rPr>
        <w:t>member</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search</w:t>
      </w:r>
      <w:r>
        <w:rPr>
          <w:spacing w:val="-1"/>
          <w:sz w:val="24"/>
        </w:rPr>
        <w:t xml:space="preserve"> </w:t>
      </w:r>
      <w:r>
        <w:rPr>
          <w:sz w:val="24"/>
        </w:rPr>
        <w:t>committee</w:t>
      </w:r>
      <w:r>
        <w:rPr>
          <w:spacing w:val="-8"/>
          <w:sz w:val="24"/>
        </w:rPr>
        <w:t xml:space="preserve"> </w:t>
      </w:r>
      <w:r>
        <w:rPr>
          <w:sz w:val="24"/>
        </w:rPr>
        <w:t>who:</w:t>
      </w:r>
    </w:p>
    <w:p w14:paraId="2906D0DF" w14:textId="77777777" w:rsidR="00DC6796" w:rsidRDefault="00DC6796">
      <w:pPr>
        <w:pStyle w:val="BodyText"/>
        <w:spacing w:before="2"/>
      </w:pPr>
    </w:p>
    <w:p w14:paraId="0587B47D" w14:textId="2EF1B671" w:rsidR="002B6E72" w:rsidRPr="00FB2F41" w:rsidRDefault="00AA71D7" w:rsidP="00FD1EAD">
      <w:pPr>
        <w:pStyle w:val="ListParagraph"/>
        <w:numPr>
          <w:ilvl w:val="2"/>
          <w:numId w:val="27"/>
        </w:numPr>
        <w:tabs>
          <w:tab w:val="left" w:pos="1919"/>
          <w:tab w:val="left" w:pos="1920"/>
        </w:tabs>
        <w:spacing w:before="1"/>
        <w:ind w:right="172"/>
        <w:rPr>
          <w:rFonts w:ascii="Wingdings" w:hAnsi="Wingdings"/>
          <w:sz w:val="20"/>
        </w:rPr>
      </w:pPr>
      <w:r>
        <w:rPr>
          <w:sz w:val="24"/>
        </w:rPr>
        <w:t>Provides</w:t>
      </w:r>
      <w:r>
        <w:rPr>
          <w:spacing w:val="13"/>
          <w:sz w:val="24"/>
        </w:rPr>
        <w:t xml:space="preserve"> </w:t>
      </w:r>
      <w:r>
        <w:rPr>
          <w:sz w:val="24"/>
        </w:rPr>
        <w:t>administrative</w:t>
      </w:r>
      <w:r>
        <w:rPr>
          <w:spacing w:val="13"/>
          <w:sz w:val="24"/>
        </w:rPr>
        <w:t xml:space="preserve"> </w:t>
      </w:r>
      <w:r>
        <w:rPr>
          <w:sz w:val="24"/>
        </w:rPr>
        <w:t>support</w:t>
      </w:r>
      <w:r>
        <w:rPr>
          <w:spacing w:val="17"/>
          <w:sz w:val="24"/>
        </w:rPr>
        <w:t xml:space="preserve"> </w:t>
      </w:r>
      <w:r>
        <w:rPr>
          <w:sz w:val="24"/>
        </w:rPr>
        <w:t>to</w:t>
      </w:r>
      <w:r>
        <w:rPr>
          <w:spacing w:val="15"/>
          <w:sz w:val="24"/>
        </w:rPr>
        <w:t xml:space="preserve"> </w:t>
      </w:r>
      <w:r>
        <w:rPr>
          <w:sz w:val="24"/>
        </w:rPr>
        <w:t>a</w:t>
      </w:r>
      <w:r>
        <w:rPr>
          <w:spacing w:val="13"/>
          <w:sz w:val="24"/>
        </w:rPr>
        <w:t xml:space="preserve"> </w:t>
      </w:r>
      <w:r>
        <w:rPr>
          <w:sz w:val="24"/>
        </w:rPr>
        <w:t>search</w:t>
      </w:r>
      <w:r>
        <w:rPr>
          <w:spacing w:val="17"/>
          <w:sz w:val="24"/>
        </w:rPr>
        <w:t xml:space="preserve"> </w:t>
      </w:r>
      <w:r>
        <w:rPr>
          <w:sz w:val="24"/>
        </w:rPr>
        <w:t>committee</w:t>
      </w:r>
      <w:r>
        <w:rPr>
          <w:spacing w:val="13"/>
          <w:sz w:val="24"/>
        </w:rPr>
        <w:t xml:space="preserve"> </w:t>
      </w:r>
      <w:r>
        <w:rPr>
          <w:sz w:val="24"/>
        </w:rPr>
        <w:t>and</w:t>
      </w:r>
      <w:r>
        <w:rPr>
          <w:spacing w:val="14"/>
          <w:sz w:val="24"/>
        </w:rPr>
        <w:t xml:space="preserve"> </w:t>
      </w:r>
      <w:r>
        <w:rPr>
          <w:sz w:val="24"/>
        </w:rPr>
        <w:t>does</w:t>
      </w:r>
      <w:r>
        <w:rPr>
          <w:spacing w:val="18"/>
          <w:sz w:val="24"/>
        </w:rPr>
        <w:t xml:space="preserve"> </w:t>
      </w:r>
      <w:r>
        <w:rPr>
          <w:b/>
          <w:sz w:val="24"/>
          <w:u w:val="thick"/>
        </w:rPr>
        <w:t>NOT</w:t>
      </w:r>
      <w:r>
        <w:rPr>
          <w:b/>
          <w:spacing w:val="17"/>
          <w:sz w:val="24"/>
          <w:u w:val="thick"/>
        </w:rPr>
        <w:t xml:space="preserve"> </w:t>
      </w:r>
      <w:r>
        <w:rPr>
          <w:sz w:val="24"/>
        </w:rPr>
        <w:t>screen</w:t>
      </w:r>
      <w:r>
        <w:rPr>
          <w:spacing w:val="15"/>
          <w:sz w:val="24"/>
        </w:rPr>
        <w:t xml:space="preserve"> </w:t>
      </w:r>
      <w:r>
        <w:rPr>
          <w:sz w:val="24"/>
        </w:rPr>
        <w:t>applicants</w:t>
      </w:r>
      <w:r>
        <w:rPr>
          <w:spacing w:val="16"/>
          <w:sz w:val="24"/>
        </w:rPr>
        <w:t xml:space="preserve"> </w:t>
      </w:r>
      <w:r>
        <w:rPr>
          <w:sz w:val="24"/>
        </w:rPr>
        <w:t>for</w:t>
      </w:r>
      <w:r>
        <w:rPr>
          <w:spacing w:val="-57"/>
          <w:sz w:val="24"/>
        </w:rPr>
        <w:t xml:space="preserve"> </w:t>
      </w:r>
      <w:r>
        <w:rPr>
          <w:sz w:val="24"/>
        </w:rPr>
        <w:t>minimum</w:t>
      </w:r>
      <w:r>
        <w:rPr>
          <w:spacing w:val="-1"/>
          <w:sz w:val="24"/>
        </w:rPr>
        <w:t xml:space="preserve"> </w:t>
      </w:r>
      <w:r>
        <w:rPr>
          <w:sz w:val="24"/>
        </w:rPr>
        <w:t>or</w:t>
      </w:r>
      <w:r>
        <w:rPr>
          <w:spacing w:val="-1"/>
          <w:sz w:val="24"/>
        </w:rPr>
        <w:t xml:space="preserve"> </w:t>
      </w:r>
      <w:r w:rsidR="00A65563">
        <w:rPr>
          <w:sz w:val="24"/>
        </w:rPr>
        <w:t>preferred</w:t>
      </w:r>
      <w:r>
        <w:rPr>
          <w:spacing w:val="-1"/>
          <w:sz w:val="24"/>
        </w:rPr>
        <w:t xml:space="preserve"> </w:t>
      </w:r>
      <w:r>
        <w:rPr>
          <w:sz w:val="24"/>
        </w:rPr>
        <w:t>qualifications.</w:t>
      </w:r>
    </w:p>
    <w:p w14:paraId="4223CFBD" w14:textId="77777777" w:rsidR="00FB2F41" w:rsidRPr="002B6E72" w:rsidRDefault="00FB2F41" w:rsidP="00FB2F41">
      <w:pPr>
        <w:pStyle w:val="ListParagraph"/>
        <w:tabs>
          <w:tab w:val="left" w:pos="1919"/>
          <w:tab w:val="left" w:pos="1920"/>
        </w:tabs>
        <w:spacing w:before="1"/>
        <w:ind w:left="1920" w:right="172" w:firstLine="0"/>
        <w:rPr>
          <w:rFonts w:ascii="Wingdings" w:hAnsi="Wingdings"/>
          <w:sz w:val="20"/>
        </w:rPr>
      </w:pPr>
    </w:p>
    <w:p w14:paraId="72E56591" w14:textId="2A3D6214" w:rsidR="00DC6796" w:rsidRPr="002B6E72" w:rsidRDefault="00AA71D7" w:rsidP="00FD1EAD">
      <w:pPr>
        <w:pStyle w:val="ListParagraph"/>
        <w:numPr>
          <w:ilvl w:val="1"/>
          <w:numId w:val="27"/>
        </w:numPr>
        <w:tabs>
          <w:tab w:val="left" w:pos="1919"/>
          <w:tab w:val="left" w:pos="1920"/>
        </w:tabs>
        <w:spacing w:before="1"/>
        <w:ind w:right="172"/>
        <w:rPr>
          <w:rFonts w:ascii="Wingdings" w:hAnsi="Wingdings"/>
          <w:sz w:val="20"/>
        </w:rPr>
      </w:pPr>
      <w:r w:rsidRPr="002B6E72">
        <w:rPr>
          <w:sz w:val="24"/>
        </w:rPr>
        <w:t>Department</w:t>
      </w:r>
      <w:r w:rsidRPr="002B6E72">
        <w:rPr>
          <w:spacing w:val="-2"/>
          <w:sz w:val="24"/>
        </w:rPr>
        <w:t xml:space="preserve"> </w:t>
      </w:r>
      <w:r w:rsidRPr="002B6E72">
        <w:rPr>
          <w:sz w:val="24"/>
        </w:rPr>
        <w:t>Originator:</w:t>
      </w:r>
      <w:r w:rsidR="007B0356">
        <w:rPr>
          <w:spacing w:val="56"/>
          <w:sz w:val="24"/>
        </w:rPr>
        <w:t xml:space="preserve"> </w:t>
      </w:r>
      <w:r w:rsidRPr="002B6E72">
        <w:rPr>
          <w:sz w:val="24"/>
        </w:rPr>
        <w:t>may</w:t>
      </w:r>
      <w:r w:rsidRPr="002B6E72">
        <w:rPr>
          <w:spacing w:val="-9"/>
          <w:sz w:val="24"/>
        </w:rPr>
        <w:t xml:space="preserve"> </w:t>
      </w:r>
      <w:r w:rsidRPr="002B6E72">
        <w:rPr>
          <w:sz w:val="24"/>
        </w:rPr>
        <w:t>or</w:t>
      </w:r>
      <w:r w:rsidRPr="002B6E72">
        <w:rPr>
          <w:spacing w:val="-3"/>
          <w:sz w:val="24"/>
        </w:rPr>
        <w:t xml:space="preserve"> </w:t>
      </w:r>
      <w:r w:rsidRPr="002B6E72">
        <w:rPr>
          <w:sz w:val="24"/>
        </w:rPr>
        <w:t>may</w:t>
      </w:r>
      <w:r w:rsidRPr="002B6E72">
        <w:rPr>
          <w:spacing w:val="-10"/>
          <w:sz w:val="24"/>
        </w:rPr>
        <w:t xml:space="preserve"> </w:t>
      </w:r>
      <w:r w:rsidRPr="002B6E72">
        <w:rPr>
          <w:sz w:val="24"/>
        </w:rPr>
        <w:t>not</w:t>
      </w:r>
      <w:r w:rsidRPr="002B6E72">
        <w:rPr>
          <w:spacing w:val="-2"/>
          <w:sz w:val="24"/>
        </w:rPr>
        <w:t xml:space="preserve"> </w:t>
      </w:r>
      <w:r w:rsidRPr="002B6E72">
        <w:rPr>
          <w:sz w:val="24"/>
        </w:rPr>
        <w:t>also</w:t>
      </w:r>
      <w:r w:rsidRPr="002B6E72">
        <w:rPr>
          <w:spacing w:val="1"/>
          <w:sz w:val="24"/>
        </w:rPr>
        <w:t xml:space="preserve"> </w:t>
      </w:r>
      <w:r w:rsidRPr="002B6E72">
        <w:rPr>
          <w:sz w:val="24"/>
        </w:rPr>
        <w:t>be</w:t>
      </w:r>
      <w:r w:rsidRPr="002B6E72">
        <w:rPr>
          <w:spacing w:val="-3"/>
          <w:sz w:val="24"/>
        </w:rPr>
        <w:t xml:space="preserve"> </w:t>
      </w:r>
      <w:r w:rsidRPr="002B6E72">
        <w:rPr>
          <w:sz w:val="24"/>
        </w:rPr>
        <w:t>the</w:t>
      </w:r>
      <w:r w:rsidRPr="002B6E72">
        <w:rPr>
          <w:spacing w:val="-3"/>
          <w:sz w:val="24"/>
        </w:rPr>
        <w:t xml:space="preserve"> </w:t>
      </w:r>
      <w:r w:rsidRPr="002B6E72">
        <w:rPr>
          <w:sz w:val="24"/>
        </w:rPr>
        <w:t>Search</w:t>
      </w:r>
      <w:r w:rsidRPr="002B6E72">
        <w:rPr>
          <w:spacing w:val="-3"/>
          <w:sz w:val="24"/>
        </w:rPr>
        <w:t xml:space="preserve"> </w:t>
      </w:r>
      <w:r w:rsidRPr="002B6E72">
        <w:rPr>
          <w:sz w:val="24"/>
        </w:rPr>
        <w:t>Coordinator</w:t>
      </w:r>
      <w:r w:rsidRPr="002B6E72">
        <w:rPr>
          <w:spacing w:val="-2"/>
          <w:sz w:val="24"/>
        </w:rPr>
        <w:t xml:space="preserve"> </w:t>
      </w:r>
      <w:r w:rsidRPr="002B6E72">
        <w:rPr>
          <w:sz w:val="24"/>
        </w:rPr>
        <w:t>as</w:t>
      </w:r>
      <w:r w:rsidRPr="002B6E72">
        <w:rPr>
          <w:spacing w:val="-5"/>
          <w:sz w:val="24"/>
        </w:rPr>
        <w:t xml:space="preserve"> </w:t>
      </w:r>
      <w:r w:rsidRPr="002B6E72">
        <w:rPr>
          <w:sz w:val="24"/>
        </w:rPr>
        <w:t>well:</w:t>
      </w:r>
    </w:p>
    <w:p w14:paraId="657658B2" w14:textId="77777777" w:rsidR="00DC6796" w:rsidRDefault="00DC6796">
      <w:pPr>
        <w:pStyle w:val="BodyText"/>
        <w:spacing w:before="4"/>
      </w:pPr>
    </w:p>
    <w:p w14:paraId="08358999" w14:textId="77777777" w:rsidR="00DC6796" w:rsidRDefault="00AA71D7" w:rsidP="00FD1EAD">
      <w:pPr>
        <w:pStyle w:val="ListParagraph"/>
        <w:numPr>
          <w:ilvl w:val="2"/>
          <w:numId w:val="27"/>
        </w:numPr>
        <w:tabs>
          <w:tab w:val="left" w:pos="1920"/>
        </w:tabs>
        <w:spacing w:before="1"/>
        <w:ind w:right="115"/>
        <w:jc w:val="both"/>
        <w:rPr>
          <w:rFonts w:ascii="Wingdings" w:hAnsi="Wingdings"/>
          <w:sz w:val="20"/>
        </w:rPr>
      </w:pPr>
      <w:r>
        <w:rPr>
          <w:sz w:val="24"/>
        </w:rPr>
        <w:t>Is</w:t>
      </w:r>
      <w:r>
        <w:rPr>
          <w:spacing w:val="1"/>
          <w:sz w:val="24"/>
        </w:rPr>
        <w:t xml:space="preserve"> </w:t>
      </w:r>
      <w:r>
        <w:rPr>
          <w:sz w:val="24"/>
        </w:rPr>
        <w:t>the</w:t>
      </w:r>
      <w:r>
        <w:rPr>
          <w:spacing w:val="1"/>
          <w:sz w:val="24"/>
        </w:rPr>
        <w:t xml:space="preserve"> </w:t>
      </w:r>
      <w:r>
        <w:rPr>
          <w:sz w:val="24"/>
        </w:rPr>
        <w:t>individual</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initiating</w:t>
      </w:r>
      <w:r>
        <w:rPr>
          <w:spacing w:val="1"/>
          <w:sz w:val="24"/>
        </w:rPr>
        <w:t xml:space="preserve"> </w:t>
      </w:r>
      <w:r>
        <w:rPr>
          <w:sz w:val="24"/>
        </w:rPr>
        <w:t>and</w:t>
      </w:r>
      <w:r>
        <w:rPr>
          <w:spacing w:val="1"/>
          <w:sz w:val="24"/>
        </w:rPr>
        <w:t xml:space="preserve"> </w:t>
      </w:r>
      <w:r>
        <w:rPr>
          <w:sz w:val="24"/>
        </w:rPr>
        <w:t>completing</w:t>
      </w:r>
      <w:r>
        <w:rPr>
          <w:spacing w:val="1"/>
          <w:sz w:val="24"/>
        </w:rPr>
        <w:t xml:space="preserve"> </w:t>
      </w:r>
      <w:r>
        <w:rPr>
          <w:sz w:val="24"/>
        </w:rPr>
        <w:t>transactions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 xml:space="preserve">required in </w:t>
      </w:r>
      <w:proofErr w:type="spellStart"/>
      <w:r>
        <w:rPr>
          <w:sz w:val="24"/>
        </w:rPr>
        <w:t>UNMJobs</w:t>
      </w:r>
      <w:proofErr w:type="spellEnd"/>
      <w:r>
        <w:rPr>
          <w:sz w:val="24"/>
        </w:rPr>
        <w:t xml:space="preserve"> to </w:t>
      </w:r>
      <w:r w:rsidR="00FB2F41">
        <w:rPr>
          <w:sz w:val="24"/>
        </w:rPr>
        <w:t xml:space="preserve">process the search and ultimate </w:t>
      </w:r>
      <w:r>
        <w:rPr>
          <w:sz w:val="24"/>
        </w:rPr>
        <w:t>hire. Completes transactions based</w:t>
      </w:r>
      <w:r>
        <w:rPr>
          <w:spacing w:val="1"/>
          <w:sz w:val="24"/>
        </w:rPr>
        <w:t xml:space="preserve"> </w:t>
      </w:r>
      <w:r>
        <w:rPr>
          <w:sz w:val="24"/>
        </w:rPr>
        <w:t>upon</w:t>
      </w:r>
      <w:r>
        <w:rPr>
          <w:spacing w:val="-1"/>
          <w:sz w:val="24"/>
        </w:rPr>
        <w:t xml:space="preserve"> </w:t>
      </w:r>
      <w:r>
        <w:rPr>
          <w:sz w:val="24"/>
        </w:rPr>
        <w:t>information</w:t>
      </w:r>
      <w:r>
        <w:rPr>
          <w:spacing w:val="-3"/>
          <w:sz w:val="24"/>
        </w:rPr>
        <w:t xml:space="preserve"> </w:t>
      </w:r>
      <w:r>
        <w:rPr>
          <w:sz w:val="24"/>
        </w:rPr>
        <w:t>provided</w:t>
      </w:r>
      <w:r>
        <w:rPr>
          <w:spacing w:val="-1"/>
          <w:sz w:val="24"/>
        </w:rPr>
        <w:t xml:space="preserve"> </w:t>
      </w:r>
      <w:r>
        <w:rPr>
          <w:sz w:val="24"/>
        </w:rPr>
        <w:t>by</w:t>
      </w:r>
      <w:r>
        <w:rPr>
          <w:spacing w:val="-10"/>
          <w:sz w:val="24"/>
        </w:rPr>
        <w:t xml:space="preserve"> </w:t>
      </w:r>
      <w:r>
        <w:rPr>
          <w:sz w:val="24"/>
        </w:rPr>
        <w:t>the</w:t>
      </w:r>
      <w:r>
        <w:rPr>
          <w:spacing w:val="-2"/>
          <w:sz w:val="24"/>
        </w:rPr>
        <w:t xml:space="preserve"> </w:t>
      </w:r>
      <w:r>
        <w:rPr>
          <w:sz w:val="24"/>
        </w:rPr>
        <w:t>search</w:t>
      </w:r>
      <w:r>
        <w:rPr>
          <w:spacing w:val="-1"/>
          <w:sz w:val="24"/>
        </w:rPr>
        <w:t xml:space="preserve"> </w:t>
      </w:r>
      <w:r>
        <w:rPr>
          <w:sz w:val="24"/>
        </w:rPr>
        <w:t>committee.</w:t>
      </w:r>
    </w:p>
    <w:p w14:paraId="08EC5966" w14:textId="77777777" w:rsidR="00DC6796" w:rsidRDefault="00DC6796">
      <w:pPr>
        <w:pStyle w:val="BodyText"/>
        <w:spacing w:before="8"/>
        <w:rPr>
          <w:sz w:val="21"/>
        </w:rPr>
      </w:pPr>
    </w:p>
    <w:p w14:paraId="6E2E54FA" w14:textId="77777777" w:rsidR="00DC6796" w:rsidRDefault="00AA71D7" w:rsidP="00FD1EAD">
      <w:pPr>
        <w:pStyle w:val="Heading4"/>
        <w:numPr>
          <w:ilvl w:val="0"/>
          <w:numId w:val="27"/>
        </w:numPr>
        <w:tabs>
          <w:tab w:val="left" w:pos="480"/>
        </w:tabs>
      </w:pPr>
      <w:bookmarkStart w:id="5" w:name="4._Recruitment_Methods"/>
      <w:bookmarkEnd w:id="5"/>
      <w:r>
        <w:rPr>
          <w:spacing w:val="-1"/>
        </w:rPr>
        <w:t>Recruitment</w:t>
      </w:r>
      <w:r>
        <w:rPr>
          <w:spacing w:val="-12"/>
        </w:rPr>
        <w:t xml:space="preserve"> </w:t>
      </w:r>
      <w:r>
        <w:t>Methods</w:t>
      </w:r>
    </w:p>
    <w:p w14:paraId="027EDA22" w14:textId="77777777" w:rsidR="00DC6796" w:rsidRPr="008F0079" w:rsidRDefault="008F0079" w:rsidP="008F0079">
      <w:pPr>
        <w:spacing w:before="100" w:beforeAutospacing="1" w:after="100" w:afterAutospacing="1"/>
        <w:ind w:left="450"/>
        <w:rPr>
          <w:sz w:val="24"/>
          <w:szCs w:val="24"/>
        </w:rPr>
      </w:pPr>
      <w:r w:rsidRPr="00921482">
        <w:rPr>
          <w:sz w:val="24"/>
          <w:szCs w:val="24"/>
        </w:rPr>
        <w:t xml:space="preserve">The University is committed to retaining and attracting a strong and diverse faculty. Every </w:t>
      </w:r>
      <w:r w:rsidRPr="00921482">
        <w:rPr>
          <w:sz w:val="24"/>
          <w:szCs w:val="24"/>
        </w:rPr>
        <w:lastRenderedPageBreak/>
        <w:t>recruitment provides an opportunity to diversify our faculty and enhance our academic mission by recruiting and retaining individuals who will further support our academic mission and student success.  Search Committees and Hiring Officials should demonstrate this commitment during the recruitment period by identifying their recruitment plan.  Below are additional requirements that should be included:</w:t>
      </w:r>
    </w:p>
    <w:p w14:paraId="5782FFA0" w14:textId="77777777" w:rsidR="00DC6796" w:rsidRDefault="00AA71D7" w:rsidP="00FD1EAD">
      <w:pPr>
        <w:pStyle w:val="ListParagraph"/>
        <w:numPr>
          <w:ilvl w:val="1"/>
          <w:numId w:val="27"/>
        </w:numPr>
        <w:tabs>
          <w:tab w:val="left" w:pos="1200"/>
        </w:tabs>
        <w:rPr>
          <w:sz w:val="24"/>
        </w:rPr>
      </w:pPr>
      <w:r>
        <w:rPr>
          <w:sz w:val="24"/>
        </w:rPr>
        <w:t>Recruitment</w:t>
      </w:r>
      <w:r>
        <w:rPr>
          <w:spacing w:val="-7"/>
          <w:sz w:val="24"/>
        </w:rPr>
        <w:t xml:space="preserve"> </w:t>
      </w:r>
      <w:r>
        <w:rPr>
          <w:sz w:val="24"/>
        </w:rPr>
        <w:t>period</w:t>
      </w:r>
      <w:r>
        <w:rPr>
          <w:spacing w:val="-4"/>
          <w:sz w:val="24"/>
        </w:rPr>
        <w:t xml:space="preserve"> </w:t>
      </w:r>
      <w:r>
        <w:rPr>
          <w:sz w:val="24"/>
        </w:rPr>
        <w:t>must</w:t>
      </w:r>
      <w:r>
        <w:rPr>
          <w:spacing w:val="-7"/>
          <w:sz w:val="24"/>
        </w:rPr>
        <w:t xml:space="preserve"> </w:t>
      </w:r>
      <w:r>
        <w:rPr>
          <w:sz w:val="24"/>
        </w:rPr>
        <w:t>be</w:t>
      </w:r>
      <w:r>
        <w:rPr>
          <w:spacing w:val="-5"/>
          <w:sz w:val="24"/>
        </w:rPr>
        <w:t xml:space="preserve"> </w:t>
      </w:r>
      <w:r>
        <w:rPr>
          <w:sz w:val="24"/>
        </w:rPr>
        <w:t>at</w:t>
      </w:r>
      <w:r>
        <w:rPr>
          <w:spacing w:val="-4"/>
          <w:sz w:val="24"/>
        </w:rPr>
        <w:t xml:space="preserve"> </w:t>
      </w:r>
      <w:r>
        <w:rPr>
          <w:sz w:val="24"/>
        </w:rPr>
        <w:t>least</w:t>
      </w:r>
      <w:r>
        <w:rPr>
          <w:spacing w:val="-5"/>
          <w:sz w:val="24"/>
        </w:rPr>
        <w:t xml:space="preserve"> </w:t>
      </w:r>
      <w:r>
        <w:rPr>
          <w:sz w:val="24"/>
        </w:rPr>
        <w:t>15</w:t>
      </w:r>
      <w:r>
        <w:rPr>
          <w:spacing w:val="-4"/>
          <w:sz w:val="24"/>
        </w:rPr>
        <w:t xml:space="preserve"> </w:t>
      </w:r>
      <w:r>
        <w:rPr>
          <w:sz w:val="24"/>
        </w:rPr>
        <w:t>calendar</w:t>
      </w:r>
      <w:r>
        <w:rPr>
          <w:spacing w:val="-9"/>
          <w:sz w:val="24"/>
        </w:rPr>
        <w:t xml:space="preserve"> </w:t>
      </w:r>
      <w:r w:rsidR="00070F8B">
        <w:rPr>
          <w:sz w:val="24"/>
        </w:rPr>
        <w:t>days for ex</w:t>
      </w:r>
      <w:r w:rsidR="00F012A1">
        <w:rPr>
          <w:sz w:val="24"/>
        </w:rPr>
        <w:t>ternal competitive recruitments.</w:t>
      </w:r>
    </w:p>
    <w:p w14:paraId="57957C96" w14:textId="77777777" w:rsidR="00DC6796" w:rsidRDefault="00DC6796">
      <w:pPr>
        <w:pStyle w:val="BodyText"/>
        <w:spacing w:before="7"/>
      </w:pPr>
    </w:p>
    <w:p w14:paraId="1CD960B5" w14:textId="77777777" w:rsidR="00DC6796" w:rsidRDefault="00AA71D7" w:rsidP="00FD1EAD">
      <w:pPr>
        <w:pStyle w:val="ListParagraph"/>
        <w:numPr>
          <w:ilvl w:val="1"/>
          <w:numId w:val="27"/>
        </w:numPr>
        <w:tabs>
          <w:tab w:val="left" w:pos="1200"/>
        </w:tabs>
        <w:rPr>
          <w:sz w:val="24"/>
        </w:rPr>
      </w:pPr>
      <w:r>
        <w:rPr>
          <w:sz w:val="24"/>
        </w:rPr>
        <w:t>One</w:t>
      </w:r>
      <w:r w:rsidRPr="00260235">
        <w:rPr>
          <w:sz w:val="24"/>
        </w:rPr>
        <w:t xml:space="preserve"> </w:t>
      </w:r>
      <w:r>
        <w:rPr>
          <w:sz w:val="24"/>
        </w:rPr>
        <w:t>national</w:t>
      </w:r>
      <w:r w:rsidRPr="00260235">
        <w:rPr>
          <w:sz w:val="24"/>
        </w:rPr>
        <w:t xml:space="preserve"> </w:t>
      </w:r>
      <w:r>
        <w:rPr>
          <w:sz w:val="24"/>
        </w:rPr>
        <w:t>recruitment/publication</w:t>
      </w:r>
      <w:r w:rsidRPr="00260235">
        <w:rPr>
          <w:sz w:val="24"/>
        </w:rPr>
        <w:t xml:space="preserve"> </w:t>
      </w:r>
      <w:r>
        <w:rPr>
          <w:sz w:val="24"/>
        </w:rPr>
        <w:t>resource</w:t>
      </w:r>
      <w:r w:rsidRPr="00260235">
        <w:rPr>
          <w:sz w:val="24"/>
        </w:rPr>
        <w:t xml:space="preserve"> </w:t>
      </w:r>
      <w:r>
        <w:rPr>
          <w:sz w:val="24"/>
        </w:rPr>
        <w:t>and/or</w:t>
      </w:r>
      <w:r w:rsidRPr="00260235">
        <w:rPr>
          <w:sz w:val="24"/>
        </w:rPr>
        <w:t xml:space="preserve"> </w:t>
      </w:r>
      <w:r>
        <w:rPr>
          <w:sz w:val="24"/>
        </w:rPr>
        <w:t>website</w:t>
      </w:r>
      <w:r w:rsidRPr="00260235">
        <w:rPr>
          <w:sz w:val="24"/>
        </w:rPr>
        <w:t xml:space="preserve"> </w:t>
      </w:r>
      <w:r>
        <w:rPr>
          <w:sz w:val="24"/>
        </w:rPr>
        <w:t>must</w:t>
      </w:r>
      <w:r w:rsidRPr="00260235">
        <w:rPr>
          <w:sz w:val="24"/>
        </w:rPr>
        <w:t xml:space="preserve"> </w:t>
      </w:r>
      <w:r>
        <w:rPr>
          <w:sz w:val="24"/>
        </w:rPr>
        <w:t>be</w:t>
      </w:r>
      <w:r w:rsidRPr="00260235">
        <w:rPr>
          <w:sz w:val="24"/>
        </w:rPr>
        <w:t xml:space="preserve"> </w:t>
      </w:r>
      <w:r>
        <w:rPr>
          <w:sz w:val="24"/>
        </w:rPr>
        <w:t>identified.</w:t>
      </w:r>
    </w:p>
    <w:p w14:paraId="5A5FCDE7" w14:textId="77777777" w:rsidR="00DC6796" w:rsidRPr="00260235" w:rsidRDefault="00DC6796" w:rsidP="00260235">
      <w:pPr>
        <w:pStyle w:val="ListParagraph"/>
        <w:tabs>
          <w:tab w:val="left" w:pos="1200"/>
        </w:tabs>
        <w:ind w:firstLine="0"/>
        <w:rPr>
          <w:sz w:val="24"/>
        </w:rPr>
      </w:pPr>
    </w:p>
    <w:p w14:paraId="286B0211" w14:textId="266D4CE9" w:rsidR="00DC6796" w:rsidRPr="00ED6F67" w:rsidRDefault="00AA71D7" w:rsidP="00FD1EAD">
      <w:pPr>
        <w:pStyle w:val="ListParagraph"/>
        <w:numPr>
          <w:ilvl w:val="1"/>
          <w:numId w:val="27"/>
        </w:numPr>
        <w:tabs>
          <w:tab w:val="left" w:pos="1200"/>
        </w:tabs>
        <w:rPr>
          <w:i/>
        </w:rPr>
      </w:pPr>
      <w:hyperlink r:id="rId18">
        <w:r w:rsidRPr="00260235">
          <w:rPr>
            <w:sz w:val="24"/>
          </w:rPr>
          <w:t xml:space="preserve">Targeted recruitment </w:t>
        </w:r>
      </w:hyperlink>
      <w:r w:rsidR="00475DE9">
        <w:rPr>
          <w:sz w:val="24"/>
        </w:rPr>
        <w:t>should</w:t>
      </w:r>
      <w:r w:rsidRPr="00260235">
        <w:rPr>
          <w:sz w:val="24"/>
        </w:rPr>
        <w:t xml:space="preserve"> </w:t>
      </w:r>
      <w:r>
        <w:rPr>
          <w:sz w:val="24"/>
        </w:rPr>
        <w:t>be</w:t>
      </w:r>
      <w:r w:rsidRPr="00260235">
        <w:rPr>
          <w:sz w:val="24"/>
        </w:rPr>
        <w:t xml:space="preserve"> </w:t>
      </w:r>
      <w:r>
        <w:rPr>
          <w:sz w:val="24"/>
        </w:rPr>
        <w:t>conducted</w:t>
      </w:r>
      <w:r w:rsidRPr="00260235">
        <w:rPr>
          <w:sz w:val="24"/>
        </w:rPr>
        <w:t xml:space="preserve"> </w:t>
      </w:r>
      <w:r>
        <w:rPr>
          <w:sz w:val="24"/>
        </w:rPr>
        <w:t>for</w:t>
      </w:r>
      <w:r w:rsidRPr="00260235">
        <w:rPr>
          <w:sz w:val="24"/>
        </w:rPr>
        <w:t xml:space="preserve"> </w:t>
      </w:r>
      <w:r>
        <w:rPr>
          <w:sz w:val="24"/>
        </w:rPr>
        <w:t>each</w:t>
      </w:r>
      <w:r w:rsidRPr="00260235">
        <w:rPr>
          <w:sz w:val="24"/>
        </w:rPr>
        <w:t xml:space="preserve"> </w:t>
      </w:r>
      <w:r>
        <w:rPr>
          <w:sz w:val="24"/>
        </w:rPr>
        <w:t>of</w:t>
      </w:r>
      <w:r w:rsidRPr="00260235">
        <w:rPr>
          <w:sz w:val="24"/>
        </w:rPr>
        <w:t xml:space="preserve"> </w:t>
      </w:r>
      <w:r>
        <w:rPr>
          <w:sz w:val="24"/>
        </w:rPr>
        <w:t>the</w:t>
      </w:r>
      <w:r w:rsidRPr="00260235">
        <w:rPr>
          <w:sz w:val="24"/>
        </w:rPr>
        <w:t xml:space="preserve"> </w:t>
      </w:r>
      <w:r>
        <w:rPr>
          <w:sz w:val="24"/>
        </w:rPr>
        <w:t>protected</w:t>
      </w:r>
      <w:r w:rsidRPr="00260235">
        <w:rPr>
          <w:sz w:val="24"/>
        </w:rPr>
        <w:t xml:space="preserve"> </w:t>
      </w:r>
      <w:r>
        <w:rPr>
          <w:sz w:val="24"/>
        </w:rPr>
        <w:t>groups</w:t>
      </w:r>
      <w:r w:rsidRPr="00260235">
        <w:rPr>
          <w:sz w:val="24"/>
        </w:rPr>
        <w:t xml:space="preserve"> </w:t>
      </w:r>
      <w:r>
        <w:rPr>
          <w:sz w:val="24"/>
        </w:rPr>
        <w:t>for</w:t>
      </w:r>
      <w:r w:rsidRPr="00260235">
        <w:rPr>
          <w:sz w:val="24"/>
        </w:rPr>
        <w:t xml:space="preserve"> </w:t>
      </w:r>
      <w:r>
        <w:rPr>
          <w:sz w:val="24"/>
        </w:rPr>
        <w:t>all</w:t>
      </w:r>
      <w:r w:rsidRPr="00260235">
        <w:rPr>
          <w:sz w:val="24"/>
        </w:rPr>
        <w:t xml:space="preserve"> </w:t>
      </w:r>
      <w:r>
        <w:rPr>
          <w:sz w:val="24"/>
        </w:rPr>
        <w:t>vacancies.</w:t>
      </w:r>
      <w:r w:rsidR="00ED6F67" w:rsidRPr="00ED6F67">
        <w:t xml:space="preserve"> </w:t>
      </w:r>
    </w:p>
    <w:p w14:paraId="2C3B1647" w14:textId="77777777" w:rsidR="00260235" w:rsidRPr="00260235" w:rsidRDefault="00260235" w:rsidP="00260235">
      <w:pPr>
        <w:pStyle w:val="ListParagraph"/>
        <w:tabs>
          <w:tab w:val="left" w:pos="1200"/>
        </w:tabs>
        <w:ind w:firstLine="0"/>
        <w:rPr>
          <w:sz w:val="24"/>
        </w:rPr>
      </w:pPr>
    </w:p>
    <w:p w14:paraId="71D25BEF" w14:textId="6CC53294" w:rsidR="00DC6796" w:rsidRDefault="00260235" w:rsidP="00FD1EAD">
      <w:pPr>
        <w:pStyle w:val="ListParagraph"/>
        <w:numPr>
          <w:ilvl w:val="1"/>
          <w:numId w:val="27"/>
        </w:numPr>
        <w:tabs>
          <w:tab w:val="left" w:pos="1200"/>
        </w:tabs>
        <w:rPr>
          <w:sz w:val="24"/>
        </w:rPr>
      </w:pPr>
      <w:r w:rsidRPr="00260235">
        <w:rPr>
          <w:sz w:val="24"/>
        </w:rPr>
        <w:t xml:space="preserve">All faculty recruitments are made available to NM Workforce Solutions via </w:t>
      </w:r>
      <w:proofErr w:type="spellStart"/>
      <w:r w:rsidRPr="00260235">
        <w:rPr>
          <w:sz w:val="24"/>
        </w:rPr>
        <w:t>UNMJobs</w:t>
      </w:r>
      <w:proofErr w:type="spellEnd"/>
      <w:r w:rsidRPr="00260235">
        <w:rPr>
          <w:sz w:val="24"/>
        </w:rPr>
        <w:t>.</w:t>
      </w:r>
    </w:p>
    <w:p w14:paraId="7AE1315A" w14:textId="77777777" w:rsidR="00823878" w:rsidRPr="00823878" w:rsidRDefault="00823878" w:rsidP="00823878">
      <w:pPr>
        <w:pStyle w:val="ListParagraph"/>
        <w:rPr>
          <w:sz w:val="24"/>
        </w:rPr>
      </w:pPr>
    </w:p>
    <w:p w14:paraId="118F1E14" w14:textId="6B529041" w:rsidR="00475DE9" w:rsidRDefault="00823878" w:rsidP="00151FAE">
      <w:pPr>
        <w:rPr>
          <w:sz w:val="24"/>
        </w:rPr>
      </w:pPr>
      <w:r w:rsidRPr="00823878">
        <w:rPr>
          <w:sz w:val="24"/>
        </w:rPr>
        <w:t xml:space="preserve">The University has also identified other possible recruitment resources at </w:t>
      </w:r>
      <w:hyperlink r:id="rId19" w:history="1">
        <w:r w:rsidRPr="00823878">
          <w:rPr>
            <w:rStyle w:val="Hyperlink"/>
            <w:sz w:val="24"/>
          </w:rPr>
          <w:t>https://hr.unm.edu/advertising-resources</w:t>
        </w:r>
      </w:hyperlink>
      <w:r w:rsidR="00151FAE">
        <w:rPr>
          <w:sz w:val="24"/>
        </w:rPr>
        <w:t xml:space="preserve"> and </w:t>
      </w:r>
      <w:hyperlink r:id="rId20" w:history="1">
        <w:r w:rsidR="00475DE9" w:rsidRPr="001C3E43">
          <w:rPr>
            <w:rStyle w:val="Hyperlink"/>
            <w:sz w:val="24"/>
          </w:rPr>
          <w:t>https://hr.unm.edu/docs/employment/diversity-outreach-and-advertising-resources.pdf</w:t>
        </w:r>
      </w:hyperlink>
    </w:p>
    <w:p w14:paraId="2E1DDE3B" w14:textId="77777777" w:rsidR="00260235" w:rsidRPr="00260235" w:rsidRDefault="00260235" w:rsidP="00260235">
      <w:pPr>
        <w:tabs>
          <w:tab w:val="left" w:pos="1200"/>
        </w:tabs>
        <w:rPr>
          <w:sz w:val="24"/>
        </w:rPr>
      </w:pPr>
    </w:p>
    <w:p w14:paraId="4AE34165" w14:textId="77777777" w:rsidR="00DC6796" w:rsidRDefault="00260235" w:rsidP="00FD1EAD">
      <w:pPr>
        <w:pStyle w:val="ListParagraph"/>
        <w:numPr>
          <w:ilvl w:val="1"/>
          <w:numId w:val="27"/>
        </w:numPr>
        <w:tabs>
          <w:tab w:val="left" w:pos="1200"/>
        </w:tabs>
        <w:rPr>
          <w:sz w:val="24"/>
        </w:rPr>
      </w:pPr>
      <w:r>
        <w:rPr>
          <w:sz w:val="24"/>
        </w:rPr>
        <w:t>D</w:t>
      </w:r>
      <w:r w:rsidR="00AA71D7">
        <w:rPr>
          <w:sz w:val="24"/>
        </w:rPr>
        <w:t>epartment</w:t>
      </w:r>
      <w:r w:rsidR="00AA71D7" w:rsidRPr="00260235">
        <w:rPr>
          <w:sz w:val="24"/>
        </w:rPr>
        <w:t xml:space="preserve"> </w:t>
      </w:r>
      <w:r w:rsidR="00AA71D7">
        <w:rPr>
          <w:sz w:val="24"/>
        </w:rPr>
        <w:t>must</w:t>
      </w:r>
      <w:r w:rsidR="00AA71D7" w:rsidRPr="00260235">
        <w:rPr>
          <w:sz w:val="24"/>
        </w:rPr>
        <w:t xml:space="preserve"> </w:t>
      </w:r>
      <w:r w:rsidR="00AA71D7">
        <w:rPr>
          <w:sz w:val="24"/>
        </w:rPr>
        <w:t>maintain</w:t>
      </w:r>
      <w:r w:rsidR="00AA71D7" w:rsidRPr="00260235">
        <w:rPr>
          <w:sz w:val="24"/>
        </w:rPr>
        <w:t xml:space="preserve"> </w:t>
      </w:r>
      <w:r w:rsidR="00AA71D7">
        <w:rPr>
          <w:sz w:val="24"/>
        </w:rPr>
        <w:t>documentation</w:t>
      </w:r>
      <w:r w:rsidR="00AA71D7" w:rsidRPr="00260235">
        <w:rPr>
          <w:sz w:val="24"/>
        </w:rPr>
        <w:t xml:space="preserve"> </w:t>
      </w:r>
      <w:r w:rsidR="00AA71D7">
        <w:rPr>
          <w:sz w:val="24"/>
        </w:rPr>
        <w:t>of</w:t>
      </w:r>
      <w:r w:rsidR="00AA71D7" w:rsidRPr="00260235">
        <w:rPr>
          <w:sz w:val="24"/>
        </w:rPr>
        <w:t xml:space="preserve"> </w:t>
      </w:r>
      <w:r w:rsidR="00AA71D7">
        <w:rPr>
          <w:sz w:val="24"/>
        </w:rPr>
        <w:t>all</w:t>
      </w:r>
      <w:r w:rsidR="00AA71D7" w:rsidRPr="00260235">
        <w:rPr>
          <w:sz w:val="24"/>
        </w:rPr>
        <w:t xml:space="preserve"> </w:t>
      </w:r>
      <w:r w:rsidR="00AA71D7">
        <w:rPr>
          <w:sz w:val="24"/>
        </w:rPr>
        <w:t>recruitment</w:t>
      </w:r>
      <w:r w:rsidR="00AA71D7" w:rsidRPr="00260235">
        <w:rPr>
          <w:sz w:val="24"/>
        </w:rPr>
        <w:t xml:space="preserve"> </w:t>
      </w:r>
      <w:r w:rsidR="00AA71D7">
        <w:rPr>
          <w:sz w:val="24"/>
        </w:rPr>
        <w:t>resources</w:t>
      </w:r>
      <w:r w:rsidR="00AA71D7" w:rsidRPr="00260235">
        <w:rPr>
          <w:sz w:val="24"/>
        </w:rPr>
        <w:t xml:space="preserve"> </w:t>
      </w:r>
      <w:r w:rsidR="00AA71D7">
        <w:rPr>
          <w:sz w:val="24"/>
        </w:rPr>
        <w:t>in</w:t>
      </w:r>
      <w:r w:rsidR="00AA71D7" w:rsidRPr="00260235">
        <w:rPr>
          <w:sz w:val="24"/>
        </w:rPr>
        <w:t xml:space="preserve"> </w:t>
      </w:r>
      <w:r w:rsidR="00AA71D7">
        <w:rPr>
          <w:sz w:val="24"/>
        </w:rPr>
        <w:t>the</w:t>
      </w:r>
      <w:r w:rsidR="00AA71D7" w:rsidRPr="00260235">
        <w:rPr>
          <w:sz w:val="24"/>
        </w:rPr>
        <w:t xml:space="preserve"> </w:t>
      </w:r>
      <w:r w:rsidR="00AA71D7">
        <w:rPr>
          <w:sz w:val="24"/>
        </w:rPr>
        <w:t>search</w:t>
      </w:r>
      <w:r w:rsidR="00AA71D7" w:rsidRPr="00260235">
        <w:rPr>
          <w:sz w:val="24"/>
        </w:rPr>
        <w:t xml:space="preserve"> </w:t>
      </w:r>
      <w:r w:rsidR="00AA71D7">
        <w:rPr>
          <w:sz w:val="24"/>
        </w:rPr>
        <w:t>file.</w:t>
      </w:r>
    </w:p>
    <w:p w14:paraId="0B508FDE" w14:textId="77777777" w:rsidR="00DC6796" w:rsidRDefault="00DC6796">
      <w:pPr>
        <w:pStyle w:val="BodyText"/>
        <w:spacing w:before="5"/>
        <w:rPr>
          <w:sz w:val="25"/>
        </w:rPr>
      </w:pPr>
    </w:p>
    <w:p w14:paraId="2CABF8C3" w14:textId="204EA424" w:rsidR="00DC6796" w:rsidRDefault="00AA71D7" w:rsidP="00FD1EAD">
      <w:pPr>
        <w:pStyle w:val="Heading4"/>
        <w:numPr>
          <w:ilvl w:val="0"/>
          <w:numId w:val="27"/>
        </w:numPr>
        <w:tabs>
          <w:tab w:val="left" w:pos="480"/>
        </w:tabs>
      </w:pPr>
      <w:bookmarkStart w:id="6" w:name="5._Documents_to_Attach_to_Action_(Attach"/>
      <w:bookmarkEnd w:id="6"/>
      <w:r>
        <w:t>Documents</w:t>
      </w:r>
      <w:r>
        <w:rPr>
          <w:spacing w:val="-7"/>
        </w:rPr>
        <w:t xml:space="preserve"> </w:t>
      </w:r>
      <w:r>
        <w:t>to</w:t>
      </w:r>
      <w:r>
        <w:rPr>
          <w:spacing w:val="-7"/>
        </w:rPr>
        <w:t xml:space="preserve"> </w:t>
      </w:r>
      <w:r>
        <w:t>Attach</w:t>
      </w:r>
      <w:r>
        <w:rPr>
          <w:spacing w:val="-7"/>
        </w:rPr>
        <w:t xml:space="preserve"> </w:t>
      </w:r>
      <w:r>
        <w:t>to</w:t>
      </w:r>
      <w:r>
        <w:rPr>
          <w:spacing w:val="-7"/>
        </w:rPr>
        <w:t xml:space="preserve"> </w:t>
      </w:r>
      <w:r w:rsidR="00C754EB">
        <w:t>Requisition</w:t>
      </w:r>
    </w:p>
    <w:p w14:paraId="5C7324C2" w14:textId="77777777" w:rsidR="00DC6796" w:rsidRDefault="00AA71D7">
      <w:pPr>
        <w:pStyle w:val="ListParagraph"/>
        <w:numPr>
          <w:ilvl w:val="0"/>
          <w:numId w:val="8"/>
        </w:numPr>
        <w:tabs>
          <w:tab w:val="left" w:pos="1199"/>
          <w:tab w:val="left" w:pos="1200"/>
        </w:tabs>
        <w:spacing w:before="111"/>
        <w:rPr>
          <w:sz w:val="24"/>
        </w:rPr>
      </w:pPr>
      <w:r>
        <w:rPr>
          <w:sz w:val="24"/>
        </w:rPr>
        <w:t>Copy</w:t>
      </w:r>
      <w:r>
        <w:rPr>
          <w:spacing w:val="-12"/>
          <w:sz w:val="24"/>
        </w:rPr>
        <w:t xml:space="preserve"> </w:t>
      </w:r>
      <w:r>
        <w:rPr>
          <w:sz w:val="24"/>
        </w:rPr>
        <w:t>of</w:t>
      </w:r>
      <w:r>
        <w:rPr>
          <w:spacing w:val="-2"/>
          <w:sz w:val="24"/>
        </w:rPr>
        <w:t xml:space="preserve"> </w:t>
      </w:r>
      <w:r>
        <w:rPr>
          <w:sz w:val="24"/>
        </w:rPr>
        <w:t>all</w:t>
      </w:r>
      <w:r>
        <w:rPr>
          <w:spacing w:val="-1"/>
          <w:sz w:val="24"/>
        </w:rPr>
        <w:t xml:space="preserve"> </w:t>
      </w:r>
      <w:r>
        <w:rPr>
          <w:sz w:val="24"/>
        </w:rPr>
        <w:t>advertisements to</w:t>
      </w:r>
      <w:r>
        <w:rPr>
          <w:spacing w:val="-1"/>
          <w:sz w:val="24"/>
        </w:rPr>
        <w:t xml:space="preserve"> </w:t>
      </w:r>
      <w:r>
        <w:rPr>
          <w:sz w:val="24"/>
        </w:rPr>
        <w:t>be</w:t>
      </w:r>
      <w:r>
        <w:rPr>
          <w:spacing w:val="-3"/>
          <w:sz w:val="24"/>
        </w:rPr>
        <w:t xml:space="preserve"> </w:t>
      </w:r>
      <w:r>
        <w:rPr>
          <w:sz w:val="24"/>
        </w:rPr>
        <w:t>used</w:t>
      </w:r>
    </w:p>
    <w:p w14:paraId="48561119" w14:textId="03FBC5CF" w:rsidR="00DC6796" w:rsidRDefault="00AA71D7" w:rsidP="00977789">
      <w:pPr>
        <w:pStyle w:val="ListParagraph"/>
        <w:numPr>
          <w:ilvl w:val="0"/>
          <w:numId w:val="8"/>
        </w:numPr>
        <w:tabs>
          <w:tab w:val="left" w:pos="1199"/>
          <w:tab w:val="left" w:pos="1200"/>
        </w:tabs>
        <w:ind w:left="1195"/>
        <w:rPr>
          <w:sz w:val="24"/>
        </w:rPr>
      </w:pPr>
      <w:r>
        <w:rPr>
          <w:sz w:val="24"/>
        </w:rPr>
        <w:t>Position</w:t>
      </w:r>
      <w:r>
        <w:rPr>
          <w:spacing w:val="-3"/>
          <w:sz w:val="24"/>
        </w:rPr>
        <w:t xml:space="preserve"> </w:t>
      </w:r>
      <w:r>
        <w:rPr>
          <w:sz w:val="24"/>
        </w:rPr>
        <w:t>analysis</w:t>
      </w:r>
      <w:r>
        <w:rPr>
          <w:spacing w:val="-3"/>
          <w:sz w:val="24"/>
        </w:rPr>
        <w:t xml:space="preserve"> </w:t>
      </w:r>
      <w:r>
        <w:rPr>
          <w:sz w:val="24"/>
        </w:rPr>
        <w:t>memo describing</w:t>
      </w:r>
      <w:r>
        <w:rPr>
          <w:spacing w:val="-8"/>
          <w:sz w:val="24"/>
        </w:rPr>
        <w:t xml:space="preserve"> </w:t>
      </w:r>
      <w:r>
        <w:rPr>
          <w:sz w:val="24"/>
        </w:rPr>
        <w:t>how</w:t>
      </w:r>
      <w:r>
        <w:rPr>
          <w:spacing w:val="-3"/>
          <w:sz w:val="24"/>
        </w:rPr>
        <w:t xml:space="preserve"> </w:t>
      </w:r>
      <w:r>
        <w:rPr>
          <w:sz w:val="24"/>
        </w:rPr>
        <w:t>the</w:t>
      </w:r>
      <w:r>
        <w:rPr>
          <w:spacing w:val="-4"/>
          <w:sz w:val="24"/>
        </w:rPr>
        <w:t xml:space="preserve"> </w:t>
      </w:r>
      <w:r>
        <w:rPr>
          <w:sz w:val="24"/>
        </w:rPr>
        <w:t>search</w:t>
      </w:r>
      <w:r>
        <w:rPr>
          <w:spacing w:val="-1"/>
          <w:sz w:val="24"/>
        </w:rPr>
        <w:t xml:space="preserve"> </w:t>
      </w:r>
      <w:r>
        <w:rPr>
          <w:sz w:val="24"/>
        </w:rPr>
        <w:t>will</w:t>
      </w:r>
      <w:r>
        <w:rPr>
          <w:spacing w:val="-2"/>
          <w:sz w:val="24"/>
        </w:rPr>
        <w:t xml:space="preserve"> </w:t>
      </w:r>
      <w:r>
        <w:rPr>
          <w:sz w:val="24"/>
        </w:rPr>
        <w:t>be</w:t>
      </w:r>
      <w:r>
        <w:rPr>
          <w:spacing w:val="-4"/>
          <w:sz w:val="24"/>
        </w:rPr>
        <w:t xml:space="preserve"> </w:t>
      </w:r>
      <w:r>
        <w:rPr>
          <w:sz w:val="24"/>
        </w:rPr>
        <w:t>conducted</w:t>
      </w:r>
      <w:r w:rsidR="004B2370">
        <w:rPr>
          <w:sz w:val="24"/>
        </w:rPr>
        <w:t xml:space="preserve"> signed/initialed by Dean, Chair</w:t>
      </w:r>
      <w:r w:rsidR="00C754EB">
        <w:rPr>
          <w:sz w:val="24"/>
        </w:rPr>
        <w:t>,</w:t>
      </w:r>
      <w:r w:rsidR="004B2370">
        <w:rPr>
          <w:sz w:val="24"/>
        </w:rPr>
        <w:t xml:space="preserve"> or Search Committee Chair</w:t>
      </w:r>
    </w:p>
    <w:p w14:paraId="28DAD821" w14:textId="3D3DFB2D" w:rsidR="00DC6796" w:rsidRDefault="004E4499" w:rsidP="00977789">
      <w:pPr>
        <w:pStyle w:val="ListParagraph"/>
        <w:numPr>
          <w:ilvl w:val="0"/>
          <w:numId w:val="8"/>
        </w:numPr>
        <w:tabs>
          <w:tab w:val="left" w:pos="1199"/>
          <w:tab w:val="left" w:pos="1200"/>
        </w:tabs>
        <w:ind w:left="1195"/>
        <w:rPr>
          <w:sz w:val="24"/>
        </w:rPr>
      </w:pPr>
      <w:r>
        <w:rPr>
          <w:sz w:val="24"/>
        </w:rPr>
        <w:t>S</w:t>
      </w:r>
      <w:r w:rsidR="00AA71D7">
        <w:rPr>
          <w:sz w:val="24"/>
        </w:rPr>
        <w:t>creening</w:t>
      </w:r>
      <w:r w:rsidR="00AA71D7">
        <w:rPr>
          <w:spacing w:val="-7"/>
          <w:sz w:val="24"/>
        </w:rPr>
        <w:t xml:space="preserve"> </w:t>
      </w:r>
      <w:r>
        <w:rPr>
          <w:sz w:val="24"/>
        </w:rPr>
        <w:t>matrix</w:t>
      </w:r>
      <w:r w:rsidR="00AA71D7">
        <w:rPr>
          <w:spacing w:val="-2"/>
          <w:sz w:val="24"/>
        </w:rPr>
        <w:t xml:space="preserve"> </w:t>
      </w:r>
      <w:r w:rsidR="00AA71D7">
        <w:rPr>
          <w:sz w:val="24"/>
        </w:rPr>
        <w:t>to</w:t>
      </w:r>
      <w:r w:rsidR="00AA71D7">
        <w:rPr>
          <w:spacing w:val="-2"/>
          <w:sz w:val="24"/>
        </w:rPr>
        <w:t xml:space="preserve"> </w:t>
      </w:r>
      <w:r w:rsidR="00AA71D7">
        <w:rPr>
          <w:sz w:val="24"/>
        </w:rPr>
        <w:t>be</w:t>
      </w:r>
      <w:r w:rsidR="00AA71D7">
        <w:rPr>
          <w:spacing w:val="-3"/>
          <w:sz w:val="24"/>
        </w:rPr>
        <w:t xml:space="preserve"> </w:t>
      </w:r>
      <w:r w:rsidR="00AA71D7">
        <w:rPr>
          <w:sz w:val="24"/>
        </w:rPr>
        <w:t>used</w:t>
      </w:r>
      <w:r w:rsidR="00AA71D7">
        <w:rPr>
          <w:spacing w:val="-2"/>
          <w:sz w:val="24"/>
        </w:rPr>
        <w:t xml:space="preserve"> </w:t>
      </w:r>
      <w:r w:rsidR="00AA71D7">
        <w:rPr>
          <w:sz w:val="24"/>
        </w:rPr>
        <w:t>to</w:t>
      </w:r>
      <w:r w:rsidR="00AA71D7">
        <w:rPr>
          <w:spacing w:val="-2"/>
          <w:sz w:val="24"/>
        </w:rPr>
        <w:t xml:space="preserve"> </w:t>
      </w:r>
      <w:r w:rsidR="00AA71D7">
        <w:rPr>
          <w:sz w:val="24"/>
        </w:rPr>
        <w:t>assess</w:t>
      </w:r>
      <w:r w:rsidR="00AA71D7">
        <w:rPr>
          <w:spacing w:val="-3"/>
          <w:sz w:val="24"/>
        </w:rPr>
        <w:t xml:space="preserve"> </w:t>
      </w:r>
      <w:r w:rsidR="00AA71D7">
        <w:rPr>
          <w:sz w:val="24"/>
        </w:rPr>
        <w:t>applicants</w:t>
      </w:r>
    </w:p>
    <w:p w14:paraId="6EA240FA" w14:textId="77777777" w:rsidR="00DC6796" w:rsidRDefault="00AA71D7" w:rsidP="00977789">
      <w:pPr>
        <w:pStyle w:val="ListParagraph"/>
        <w:numPr>
          <w:ilvl w:val="0"/>
          <w:numId w:val="8"/>
        </w:numPr>
        <w:tabs>
          <w:tab w:val="left" w:pos="1199"/>
          <w:tab w:val="left" w:pos="1200"/>
        </w:tabs>
        <w:ind w:left="1195"/>
        <w:rPr>
          <w:sz w:val="24"/>
        </w:rPr>
      </w:pPr>
      <w:r>
        <w:rPr>
          <w:sz w:val="24"/>
        </w:rPr>
        <w:t>List</w:t>
      </w:r>
      <w:r>
        <w:rPr>
          <w:spacing w:val="-5"/>
          <w:sz w:val="24"/>
        </w:rPr>
        <w:t xml:space="preserve"> </w:t>
      </w:r>
      <w:r>
        <w:rPr>
          <w:sz w:val="24"/>
        </w:rPr>
        <w:t>of</w:t>
      </w:r>
      <w:r>
        <w:rPr>
          <w:spacing w:val="-6"/>
          <w:sz w:val="24"/>
        </w:rPr>
        <w:t xml:space="preserve"> </w:t>
      </w:r>
      <w:r>
        <w:rPr>
          <w:sz w:val="24"/>
        </w:rPr>
        <w:t>the</w:t>
      </w:r>
      <w:r>
        <w:rPr>
          <w:spacing w:val="-9"/>
          <w:sz w:val="24"/>
        </w:rPr>
        <w:t xml:space="preserve"> </w:t>
      </w:r>
      <w:r>
        <w:rPr>
          <w:sz w:val="24"/>
        </w:rPr>
        <w:t>recruitment</w:t>
      </w:r>
      <w:r>
        <w:rPr>
          <w:spacing w:val="-4"/>
          <w:sz w:val="24"/>
        </w:rPr>
        <w:t xml:space="preserve"> </w:t>
      </w:r>
      <w:r>
        <w:rPr>
          <w:sz w:val="24"/>
        </w:rPr>
        <w:t>resources</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used</w:t>
      </w:r>
      <w:r>
        <w:rPr>
          <w:spacing w:val="-4"/>
          <w:sz w:val="24"/>
        </w:rPr>
        <w:t xml:space="preserve"> </w:t>
      </w:r>
      <w:r>
        <w:rPr>
          <w:sz w:val="24"/>
        </w:rPr>
        <w:t>(national,</w:t>
      </w:r>
      <w:r>
        <w:rPr>
          <w:spacing w:val="-8"/>
          <w:sz w:val="24"/>
        </w:rPr>
        <w:t xml:space="preserve"> </w:t>
      </w:r>
      <w:r>
        <w:rPr>
          <w:sz w:val="24"/>
        </w:rPr>
        <w:t>targeted,</w:t>
      </w:r>
      <w:r>
        <w:rPr>
          <w:spacing w:val="-6"/>
          <w:sz w:val="24"/>
        </w:rPr>
        <w:t xml:space="preserve"> </w:t>
      </w:r>
      <w:r>
        <w:rPr>
          <w:sz w:val="24"/>
        </w:rPr>
        <w:t>NM</w:t>
      </w:r>
      <w:r>
        <w:rPr>
          <w:spacing w:val="-7"/>
          <w:sz w:val="24"/>
        </w:rPr>
        <w:t xml:space="preserve"> </w:t>
      </w:r>
      <w:r>
        <w:rPr>
          <w:sz w:val="24"/>
        </w:rPr>
        <w:t>Workforce</w:t>
      </w:r>
      <w:r>
        <w:rPr>
          <w:spacing w:val="-6"/>
          <w:sz w:val="24"/>
        </w:rPr>
        <w:t xml:space="preserve"> </w:t>
      </w:r>
      <w:r>
        <w:rPr>
          <w:sz w:val="24"/>
        </w:rPr>
        <w:t>Solutions)</w:t>
      </w:r>
    </w:p>
    <w:p w14:paraId="61A3B29A" w14:textId="4F1CFC5B" w:rsidR="00DC6796" w:rsidRDefault="00AA71D7" w:rsidP="00977789">
      <w:pPr>
        <w:pStyle w:val="ListParagraph"/>
        <w:numPr>
          <w:ilvl w:val="0"/>
          <w:numId w:val="8"/>
        </w:numPr>
        <w:tabs>
          <w:tab w:val="left" w:pos="1199"/>
          <w:tab w:val="left" w:pos="1200"/>
        </w:tabs>
        <w:ind w:left="1195"/>
        <w:rPr>
          <w:sz w:val="24"/>
        </w:rPr>
      </w:pPr>
      <w:r>
        <w:rPr>
          <w:sz w:val="24"/>
        </w:rPr>
        <w:t>Relevant</w:t>
      </w:r>
      <w:r>
        <w:rPr>
          <w:spacing w:val="-5"/>
          <w:sz w:val="24"/>
        </w:rPr>
        <w:t xml:space="preserve"> </w:t>
      </w:r>
      <w:r>
        <w:rPr>
          <w:sz w:val="24"/>
        </w:rPr>
        <w:t>funding</w:t>
      </w:r>
      <w:r>
        <w:rPr>
          <w:spacing w:val="-9"/>
          <w:sz w:val="24"/>
        </w:rPr>
        <w:t xml:space="preserve"> </w:t>
      </w:r>
      <w:r>
        <w:rPr>
          <w:sz w:val="24"/>
        </w:rPr>
        <w:t>information</w:t>
      </w:r>
      <w:r>
        <w:rPr>
          <w:spacing w:val="-5"/>
          <w:sz w:val="24"/>
        </w:rPr>
        <w:t xml:space="preserve"> </w:t>
      </w:r>
      <w:r>
        <w:rPr>
          <w:sz w:val="24"/>
        </w:rPr>
        <w:t>and</w:t>
      </w:r>
      <w:r>
        <w:rPr>
          <w:spacing w:val="-6"/>
          <w:sz w:val="24"/>
        </w:rPr>
        <w:t xml:space="preserve"> </w:t>
      </w:r>
      <w:r>
        <w:rPr>
          <w:sz w:val="24"/>
        </w:rPr>
        <w:t>approval</w:t>
      </w:r>
      <w:r w:rsidR="00304747">
        <w:rPr>
          <w:sz w:val="24"/>
        </w:rPr>
        <w:t>s.</w:t>
      </w:r>
    </w:p>
    <w:p w14:paraId="60079A7B" w14:textId="77777777" w:rsidR="00DC6796" w:rsidRDefault="00DC6796">
      <w:pPr>
        <w:pStyle w:val="BodyText"/>
        <w:spacing w:before="3"/>
        <w:rPr>
          <w:sz w:val="25"/>
        </w:rPr>
      </w:pPr>
    </w:p>
    <w:p w14:paraId="1EBE470A" w14:textId="77777777" w:rsidR="00DC6796" w:rsidRDefault="00AA71D7">
      <w:pPr>
        <w:pStyle w:val="Heading3"/>
        <w:rPr>
          <w:u w:val="none"/>
        </w:rPr>
      </w:pPr>
      <w:bookmarkStart w:id="7" w:name="Screening_and_Managing_the_Applicant_Poo"/>
      <w:bookmarkEnd w:id="7"/>
      <w:r>
        <w:rPr>
          <w:u w:val="thick"/>
        </w:rPr>
        <w:t>Screening</w:t>
      </w:r>
      <w:r>
        <w:rPr>
          <w:spacing w:val="-15"/>
          <w:u w:val="thick"/>
        </w:rPr>
        <w:t xml:space="preserve"> </w:t>
      </w:r>
      <w:r>
        <w:rPr>
          <w:u w:val="thick"/>
        </w:rPr>
        <w:t>and</w:t>
      </w:r>
      <w:r>
        <w:rPr>
          <w:spacing w:val="-12"/>
          <w:u w:val="thick"/>
        </w:rPr>
        <w:t xml:space="preserve"> </w:t>
      </w:r>
      <w:r>
        <w:rPr>
          <w:u w:val="thick"/>
        </w:rPr>
        <w:t>Managing</w:t>
      </w:r>
      <w:r>
        <w:rPr>
          <w:spacing w:val="-13"/>
          <w:u w:val="thick"/>
        </w:rPr>
        <w:t xml:space="preserve"> </w:t>
      </w:r>
      <w:r>
        <w:rPr>
          <w:u w:val="thick"/>
        </w:rPr>
        <w:t>the</w:t>
      </w:r>
      <w:r>
        <w:rPr>
          <w:spacing w:val="-15"/>
          <w:u w:val="thick"/>
        </w:rPr>
        <w:t xml:space="preserve"> </w:t>
      </w:r>
      <w:r>
        <w:rPr>
          <w:u w:val="thick"/>
        </w:rPr>
        <w:t>Applicant</w:t>
      </w:r>
      <w:r>
        <w:rPr>
          <w:spacing w:val="-12"/>
          <w:u w:val="thick"/>
        </w:rPr>
        <w:t xml:space="preserve"> </w:t>
      </w:r>
      <w:r>
        <w:rPr>
          <w:u w:val="thick"/>
        </w:rPr>
        <w:t>Pool/Completing</w:t>
      </w:r>
      <w:r>
        <w:rPr>
          <w:spacing w:val="-14"/>
          <w:u w:val="thick"/>
        </w:rPr>
        <w:t xml:space="preserve"> </w:t>
      </w:r>
      <w:r>
        <w:rPr>
          <w:u w:val="thick"/>
        </w:rPr>
        <w:t>the</w:t>
      </w:r>
      <w:r>
        <w:rPr>
          <w:spacing w:val="-15"/>
          <w:u w:val="thick"/>
        </w:rPr>
        <w:t xml:space="preserve"> </w:t>
      </w:r>
      <w:r>
        <w:rPr>
          <w:u w:val="thick"/>
        </w:rPr>
        <w:t>Hire</w:t>
      </w:r>
    </w:p>
    <w:p w14:paraId="04B802C2" w14:textId="77777777" w:rsidR="00DC6796" w:rsidRDefault="00DC6796">
      <w:pPr>
        <w:pStyle w:val="BodyText"/>
        <w:spacing w:before="3"/>
        <w:rPr>
          <w:b/>
          <w:sz w:val="16"/>
        </w:rPr>
      </w:pPr>
    </w:p>
    <w:p w14:paraId="224E81D4" w14:textId="613A8FF0" w:rsidR="008F0079" w:rsidRPr="008F0079" w:rsidRDefault="008F0079" w:rsidP="008F0079">
      <w:pPr>
        <w:widowControl/>
        <w:autoSpaceDE/>
        <w:autoSpaceDN/>
        <w:spacing w:before="100" w:beforeAutospacing="1" w:after="100" w:afterAutospacing="1"/>
        <w:ind w:left="450"/>
        <w:rPr>
          <w:sz w:val="24"/>
          <w:szCs w:val="24"/>
        </w:rPr>
      </w:pPr>
      <w:r w:rsidRPr="008F0079">
        <w:rPr>
          <w:sz w:val="24"/>
          <w:szCs w:val="24"/>
        </w:rPr>
        <w:t>The search committee is responsible for screening applicants based on the advertised qualifications and</w:t>
      </w:r>
      <w:r w:rsidR="00645954">
        <w:rPr>
          <w:sz w:val="24"/>
          <w:szCs w:val="24"/>
        </w:rPr>
        <w:t xml:space="preserve"> </w:t>
      </w:r>
      <w:r w:rsidRPr="008F0079">
        <w:rPr>
          <w:sz w:val="24"/>
          <w:szCs w:val="24"/>
        </w:rPr>
        <w:t>recommend applicants for interview and assist the hiring official with identifying the most qualified candidate(s). Each search presents an opportunity to market the University to potential faculty. A well-managed search will reflect well on the University and applicants who feel that they have been treated in a courteous and respectful manner during a search process. Search committees must treat all applicants consistently and fairly and communicate their status at the appropriate time.</w:t>
      </w:r>
    </w:p>
    <w:p w14:paraId="38D76215" w14:textId="70F7C307" w:rsidR="00DC6796" w:rsidRPr="008F0079" w:rsidRDefault="00AA71D7">
      <w:pPr>
        <w:pStyle w:val="Heading4"/>
        <w:numPr>
          <w:ilvl w:val="0"/>
          <w:numId w:val="7"/>
        </w:numPr>
        <w:tabs>
          <w:tab w:val="left" w:pos="480"/>
        </w:tabs>
        <w:spacing w:before="90"/>
        <w:ind w:right="166"/>
        <w:rPr>
          <w:b w:val="0"/>
        </w:rPr>
      </w:pPr>
      <w:r w:rsidRPr="008F0079">
        <w:rPr>
          <w:b w:val="0"/>
        </w:rPr>
        <w:t>Applicants</w:t>
      </w:r>
      <w:r w:rsidRPr="008F0079">
        <w:rPr>
          <w:b w:val="0"/>
          <w:spacing w:val="36"/>
        </w:rPr>
        <w:t xml:space="preserve"> </w:t>
      </w:r>
      <w:r w:rsidRPr="008F0079">
        <w:rPr>
          <w:b w:val="0"/>
        </w:rPr>
        <w:t>meeting</w:t>
      </w:r>
      <w:r w:rsidRPr="008F0079">
        <w:rPr>
          <w:b w:val="0"/>
          <w:spacing w:val="35"/>
        </w:rPr>
        <w:t xml:space="preserve"> </w:t>
      </w:r>
      <w:r w:rsidRPr="008F0079">
        <w:rPr>
          <w:b w:val="0"/>
        </w:rPr>
        <w:t>the</w:t>
      </w:r>
      <w:r w:rsidR="002D2806">
        <w:rPr>
          <w:b w:val="0"/>
        </w:rPr>
        <w:t xml:space="preserve"> For Best Consideration</w:t>
      </w:r>
      <w:r w:rsidRPr="008F0079">
        <w:rPr>
          <w:b w:val="0"/>
          <w:spacing w:val="34"/>
        </w:rPr>
        <w:t xml:space="preserve"> </w:t>
      </w:r>
      <w:r w:rsidR="002D2806">
        <w:rPr>
          <w:b w:val="0"/>
          <w:spacing w:val="34"/>
        </w:rPr>
        <w:t>(</w:t>
      </w:r>
      <w:r w:rsidRPr="008F0079">
        <w:rPr>
          <w:b w:val="0"/>
        </w:rPr>
        <w:t>FBC</w:t>
      </w:r>
      <w:r w:rsidR="002D2806">
        <w:rPr>
          <w:b w:val="0"/>
        </w:rPr>
        <w:t>)</w:t>
      </w:r>
      <w:r w:rsidRPr="008F0079">
        <w:rPr>
          <w:b w:val="0"/>
          <w:spacing w:val="35"/>
        </w:rPr>
        <w:t xml:space="preserve"> </w:t>
      </w:r>
      <w:r w:rsidRPr="008F0079">
        <w:rPr>
          <w:b w:val="0"/>
        </w:rPr>
        <w:t>date</w:t>
      </w:r>
      <w:r w:rsidRPr="008F0079">
        <w:rPr>
          <w:b w:val="0"/>
          <w:spacing w:val="35"/>
        </w:rPr>
        <w:t xml:space="preserve"> </w:t>
      </w:r>
      <w:r w:rsidRPr="008F0079">
        <w:rPr>
          <w:b w:val="0"/>
        </w:rPr>
        <w:t>or</w:t>
      </w:r>
      <w:r w:rsidRPr="008F0079">
        <w:rPr>
          <w:b w:val="0"/>
          <w:spacing w:val="32"/>
        </w:rPr>
        <w:t xml:space="preserve"> </w:t>
      </w:r>
      <w:r w:rsidRPr="008F0079">
        <w:rPr>
          <w:b w:val="0"/>
        </w:rPr>
        <w:t>hard</w:t>
      </w:r>
      <w:r w:rsidRPr="008F0079">
        <w:rPr>
          <w:b w:val="0"/>
          <w:spacing w:val="34"/>
        </w:rPr>
        <w:t xml:space="preserve"> </w:t>
      </w:r>
      <w:r w:rsidRPr="008F0079">
        <w:rPr>
          <w:b w:val="0"/>
        </w:rPr>
        <w:t>application</w:t>
      </w:r>
      <w:r w:rsidRPr="008F0079">
        <w:rPr>
          <w:b w:val="0"/>
          <w:spacing w:val="35"/>
        </w:rPr>
        <w:t xml:space="preserve"> </w:t>
      </w:r>
      <w:r w:rsidRPr="008F0079">
        <w:rPr>
          <w:b w:val="0"/>
        </w:rPr>
        <w:t>date</w:t>
      </w:r>
      <w:r w:rsidR="003E7EBB">
        <w:rPr>
          <w:b w:val="0"/>
        </w:rPr>
        <w:t xml:space="preserve"> and have submitted a complete application</w:t>
      </w:r>
      <w:r w:rsidRPr="008F0079">
        <w:rPr>
          <w:b w:val="0"/>
          <w:spacing w:val="32"/>
        </w:rPr>
        <w:t xml:space="preserve"> </w:t>
      </w:r>
      <w:r w:rsidRPr="008F0079">
        <w:rPr>
          <w:b w:val="0"/>
        </w:rPr>
        <w:t>must</w:t>
      </w:r>
      <w:r w:rsidRPr="008F0079">
        <w:rPr>
          <w:b w:val="0"/>
          <w:spacing w:val="32"/>
        </w:rPr>
        <w:t xml:space="preserve"> </w:t>
      </w:r>
      <w:r w:rsidRPr="008F0079">
        <w:rPr>
          <w:b w:val="0"/>
        </w:rPr>
        <w:t>be</w:t>
      </w:r>
      <w:r w:rsidRPr="008F0079">
        <w:rPr>
          <w:b w:val="0"/>
          <w:spacing w:val="33"/>
        </w:rPr>
        <w:t xml:space="preserve"> </w:t>
      </w:r>
      <w:r w:rsidRPr="008F0079">
        <w:rPr>
          <w:b w:val="0"/>
        </w:rPr>
        <w:t>screened</w:t>
      </w:r>
      <w:r w:rsidRPr="008F0079">
        <w:rPr>
          <w:b w:val="0"/>
          <w:spacing w:val="36"/>
        </w:rPr>
        <w:t xml:space="preserve"> </w:t>
      </w:r>
      <w:r w:rsidRPr="008F0079">
        <w:rPr>
          <w:b w:val="0"/>
        </w:rPr>
        <w:t>using</w:t>
      </w:r>
      <w:r w:rsidRPr="008F0079">
        <w:rPr>
          <w:b w:val="0"/>
          <w:spacing w:val="35"/>
        </w:rPr>
        <w:t xml:space="preserve"> </w:t>
      </w:r>
      <w:r w:rsidRPr="008F0079">
        <w:rPr>
          <w:b w:val="0"/>
        </w:rPr>
        <w:t>the</w:t>
      </w:r>
      <w:r w:rsidRPr="008F0079">
        <w:rPr>
          <w:b w:val="0"/>
          <w:spacing w:val="32"/>
        </w:rPr>
        <w:t xml:space="preserve"> </w:t>
      </w:r>
      <w:proofErr w:type="gramStart"/>
      <w:r w:rsidRPr="008F0079">
        <w:rPr>
          <w:b w:val="0"/>
        </w:rPr>
        <w:t>advertised</w:t>
      </w:r>
      <w:r w:rsidRPr="008F0079">
        <w:rPr>
          <w:b w:val="0"/>
          <w:spacing w:val="-57"/>
        </w:rPr>
        <w:t xml:space="preserve"> </w:t>
      </w:r>
      <w:r w:rsidR="003E7EBB">
        <w:rPr>
          <w:b w:val="0"/>
          <w:spacing w:val="-57"/>
        </w:rPr>
        <w:t xml:space="preserve"> </w:t>
      </w:r>
      <w:r w:rsidRPr="008F0079">
        <w:rPr>
          <w:b w:val="0"/>
        </w:rPr>
        <w:t>Minimums</w:t>
      </w:r>
      <w:proofErr w:type="gramEnd"/>
      <w:r w:rsidRPr="008F0079">
        <w:rPr>
          <w:b w:val="0"/>
          <w:spacing w:val="-1"/>
        </w:rPr>
        <w:t xml:space="preserve"> </w:t>
      </w:r>
      <w:r w:rsidRPr="008F0079">
        <w:rPr>
          <w:b w:val="0"/>
        </w:rPr>
        <w:t>and Preferred</w:t>
      </w:r>
      <w:r w:rsidRPr="008F0079">
        <w:rPr>
          <w:b w:val="0"/>
          <w:spacing w:val="1"/>
        </w:rPr>
        <w:t xml:space="preserve"> </w:t>
      </w:r>
      <w:r w:rsidRPr="008F0079">
        <w:rPr>
          <w:b w:val="0"/>
        </w:rPr>
        <w:t>qualifications.</w:t>
      </w:r>
    </w:p>
    <w:p w14:paraId="39DA7EB8" w14:textId="77777777" w:rsidR="00DC6796" w:rsidRDefault="00DC6796">
      <w:pPr>
        <w:pStyle w:val="BodyText"/>
        <w:spacing w:before="7"/>
        <w:rPr>
          <w:b/>
          <w:sz w:val="23"/>
        </w:rPr>
      </w:pPr>
    </w:p>
    <w:p w14:paraId="0E3C3070" w14:textId="4AA375DA" w:rsidR="008F0079" w:rsidRDefault="008F0079" w:rsidP="008F0079">
      <w:pPr>
        <w:pStyle w:val="ListParagraph"/>
        <w:widowControl/>
        <w:numPr>
          <w:ilvl w:val="1"/>
          <w:numId w:val="7"/>
        </w:numPr>
        <w:autoSpaceDE/>
        <w:autoSpaceDN/>
        <w:ind w:left="1195"/>
        <w:rPr>
          <w:sz w:val="24"/>
          <w:szCs w:val="24"/>
        </w:rPr>
      </w:pPr>
      <w:r w:rsidRPr="008F0079">
        <w:rPr>
          <w:sz w:val="24"/>
          <w:szCs w:val="24"/>
        </w:rPr>
        <w:t xml:space="preserve">The minimum qualifications screening must be completed before the committee screens for preferred qualifications. </w:t>
      </w:r>
      <w:r w:rsidR="00AA71D7" w:rsidRPr="008F0079">
        <w:rPr>
          <w:sz w:val="24"/>
        </w:rPr>
        <w:t>Candidates screened for minimum qualifications advertised, "yes" or "no" assessment. Those who</w:t>
      </w:r>
      <w:r w:rsidR="00AA71D7" w:rsidRPr="008F0079">
        <w:rPr>
          <w:spacing w:val="1"/>
          <w:sz w:val="24"/>
        </w:rPr>
        <w:t xml:space="preserve"> </w:t>
      </w:r>
      <w:r w:rsidR="00AA71D7" w:rsidRPr="008F0079">
        <w:rPr>
          <w:sz w:val="24"/>
        </w:rPr>
        <w:t xml:space="preserve">meet all minimum requirements are "bona fide". At least two </w:t>
      </w:r>
      <w:r w:rsidR="00AA71D7" w:rsidRPr="008F0079">
        <w:rPr>
          <w:b/>
          <w:sz w:val="24"/>
        </w:rPr>
        <w:t xml:space="preserve">(2) </w:t>
      </w:r>
      <w:r w:rsidR="00AA71D7" w:rsidRPr="008F0079">
        <w:rPr>
          <w:sz w:val="24"/>
        </w:rPr>
        <w:t>members of the Search Committee</w:t>
      </w:r>
      <w:r w:rsidR="00AA71D7" w:rsidRPr="008F0079">
        <w:rPr>
          <w:spacing w:val="1"/>
          <w:sz w:val="24"/>
        </w:rPr>
        <w:t xml:space="preserve"> </w:t>
      </w:r>
      <w:r w:rsidR="00AA71D7" w:rsidRPr="008F0079">
        <w:rPr>
          <w:sz w:val="24"/>
        </w:rPr>
        <w:t>must</w:t>
      </w:r>
      <w:r w:rsidR="00AA71D7" w:rsidRPr="008F0079">
        <w:rPr>
          <w:spacing w:val="-1"/>
          <w:sz w:val="24"/>
        </w:rPr>
        <w:t xml:space="preserve"> </w:t>
      </w:r>
      <w:r w:rsidR="00AA71D7" w:rsidRPr="008F0079">
        <w:rPr>
          <w:sz w:val="24"/>
        </w:rPr>
        <w:t>screen</w:t>
      </w:r>
      <w:r w:rsidR="00AA71D7" w:rsidRPr="008F0079">
        <w:rPr>
          <w:spacing w:val="-2"/>
          <w:sz w:val="24"/>
        </w:rPr>
        <w:t xml:space="preserve"> </w:t>
      </w:r>
      <w:r w:rsidR="00AA71D7" w:rsidRPr="008F0079">
        <w:rPr>
          <w:sz w:val="24"/>
        </w:rPr>
        <w:t>for</w:t>
      </w:r>
      <w:r w:rsidR="00AA71D7" w:rsidRPr="008F0079">
        <w:rPr>
          <w:spacing w:val="-2"/>
          <w:sz w:val="24"/>
        </w:rPr>
        <w:t xml:space="preserve"> </w:t>
      </w:r>
      <w:r w:rsidR="00AA71D7" w:rsidRPr="008F0079">
        <w:rPr>
          <w:sz w:val="24"/>
        </w:rPr>
        <w:t>minimums.</w:t>
      </w:r>
      <w:r w:rsidR="00AA71D7" w:rsidRPr="008F0079">
        <w:rPr>
          <w:spacing w:val="-2"/>
          <w:sz w:val="24"/>
        </w:rPr>
        <w:t xml:space="preserve"> </w:t>
      </w:r>
      <w:r w:rsidR="00AA71D7" w:rsidRPr="008F0079">
        <w:rPr>
          <w:sz w:val="24"/>
        </w:rPr>
        <w:t>(Screening</w:t>
      </w:r>
      <w:r w:rsidR="00AA71D7" w:rsidRPr="008F0079">
        <w:rPr>
          <w:spacing w:val="-6"/>
          <w:sz w:val="24"/>
        </w:rPr>
        <w:t xml:space="preserve"> </w:t>
      </w:r>
      <w:r w:rsidR="007D6298">
        <w:rPr>
          <w:sz w:val="24"/>
        </w:rPr>
        <w:t>matrix</w:t>
      </w:r>
      <w:r w:rsidR="00AA71D7" w:rsidRPr="008F0079">
        <w:rPr>
          <w:spacing w:val="-1"/>
          <w:sz w:val="24"/>
        </w:rPr>
        <w:t xml:space="preserve"> </w:t>
      </w:r>
      <w:r w:rsidR="00AA71D7" w:rsidRPr="008F0079">
        <w:rPr>
          <w:sz w:val="24"/>
        </w:rPr>
        <w:t>should</w:t>
      </w:r>
      <w:r w:rsidR="00AA71D7" w:rsidRPr="008F0079">
        <w:rPr>
          <w:spacing w:val="-1"/>
          <w:sz w:val="24"/>
        </w:rPr>
        <w:t xml:space="preserve"> </w:t>
      </w:r>
      <w:r w:rsidR="00AA71D7" w:rsidRPr="008F0079">
        <w:rPr>
          <w:sz w:val="24"/>
        </w:rPr>
        <w:t>be</w:t>
      </w:r>
      <w:r w:rsidR="00AA71D7" w:rsidRPr="008F0079">
        <w:rPr>
          <w:spacing w:val="-2"/>
          <w:sz w:val="24"/>
        </w:rPr>
        <w:t xml:space="preserve"> </w:t>
      </w:r>
      <w:r w:rsidR="00AA71D7" w:rsidRPr="008F0079">
        <w:rPr>
          <w:sz w:val="24"/>
        </w:rPr>
        <w:t xml:space="preserve">attached </w:t>
      </w:r>
      <w:r w:rsidR="008F0D91">
        <w:rPr>
          <w:sz w:val="24"/>
        </w:rPr>
        <w:t>to the requisition</w:t>
      </w:r>
      <w:r w:rsidR="00AA71D7" w:rsidRPr="008F0079">
        <w:rPr>
          <w:sz w:val="24"/>
        </w:rPr>
        <w:t>)</w:t>
      </w:r>
      <w:r w:rsidRPr="008F0079">
        <w:rPr>
          <w:sz w:val="24"/>
        </w:rPr>
        <w:t xml:space="preserve"> </w:t>
      </w:r>
      <w:r w:rsidRPr="008F0079">
        <w:rPr>
          <w:sz w:val="24"/>
          <w:szCs w:val="24"/>
        </w:rPr>
        <w:t>Candidates who are non-bona</w:t>
      </w:r>
      <w:r w:rsidR="007D6298">
        <w:rPr>
          <w:sz w:val="24"/>
          <w:szCs w:val="24"/>
        </w:rPr>
        <w:t xml:space="preserve"> </w:t>
      </w:r>
      <w:r w:rsidRPr="008F0079">
        <w:rPr>
          <w:sz w:val="24"/>
          <w:szCs w:val="24"/>
        </w:rPr>
        <w:t xml:space="preserve">fide should be dispensed as “Does not meet minimum qualifications” and the </w:t>
      </w:r>
      <w:proofErr w:type="spellStart"/>
      <w:r w:rsidRPr="008F0079">
        <w:rPr>
          <w:sz w:val="24"/>
          <w:szCs w:val="24"/>
        </w:rPr>
        <w:t>UNMJobs</w:t>
      </w:r>
      <w:proofErr w:type="spellEnd"/>
      <w:r w:rsidRPr="008F0079">
        <w:rPr>
          <w:sz w:val="24"/>
          <w:szCs w:val="24"/>
        </w:rPr>
        <w:t xml:space="preserve"> system will email the candidates notice of their disposition.</w:t>
      </w:r>
    </w:p>
    <w:p w14:paraId="361AF920" w14:textId="77777777" w:rsidR="008F0079" w:rsidRDefault="008F0079" w:rsidP="008F0079">
      <w:pPr>
        <w:pStyle w:val="ListParagraph"/>
        <w:widowControl/>
        <w:autoSpaceDE/>
        <w:autoSpaceDN/>
        <w:ind w:left="1195" w:firstLine="0"/>
        <w:rPr>
          <w:sz w:val="24"/>
          <w:szCs w:val="24"/>
        </w:rPr>
      </w:pPr>
    </w:p>
    <w:p w14:paraId="43D4228E" w14:textId="1C5F3E17" w:rsidR="00DC6796" w:rsidRPr="008F0079" w:rsidRDefault="008F0079" w:rsidP="008F0079">
      <w:pPr>
        <w:pStyle w:val="ListParagraph"/>
        <w:widowControl/>
        <w:numPr>
          <w:ilvl w:val="1"/>
          <w:numId w:val="7"/>
        </w:numPr>
        <w:autoSpaceDE/>
        <w:autoSpaceDN/>
        <w:ind w:left="1195"/>
        <w:rPr>
          <w:sz w:val="24"/>
          <w:szCs w:val="24"/>
        </w:rPr>
      </w:pPr>
      <w:r w:rsidRPr="008F0079">
        <w:rPr>
          <w:sz w:val="24"/>
          <w:szCs w:val="24"/>
        </w:rPr>
        <w:t xml:space="preserve">All members of the search committee should screen </w:t>
      </w:r>
      <w:r w:rsidR="007D6298">
        <w:rPr>
          <w:sz w:val="24"/>
          <w:szCs w:val="24"/>
        </w:rPr>
        <w:t xml:space="preserve">bona fide </w:t>
      </w:r>
      <w:r w:rsidRPr="008F0079">
        <w:rPr>
          <w:sz w:val="24"/>
          <w:szCs w:val="24"/>
        </w:rPr>
        <w:t>candidates based on preferred qualifications</w:t>
      </w:r>
      <w:r w:rsidR="003E7EBB">
        <w:rPr>
          <w:sz w:val="24"/>
          <w:szCs w:val="24"/>
        </w:rPr>
        <w:t xml:space="preserve"> listed in </w:t>
      </w:r>
      <w:proofErr w:type="spellStart"/>
      <w:r w:rsidR="003E7EBB">
        <w:rPr>
          <w:sz w:val="24"/>
          <w:szCs w:val="24"/>
        </w:rPr>
        <w:t>UNMJobs</w:t>
      </w:r>
      <w:proofErr w:type="spellEnd"/>
      <w:r w:rsidR="00477F85">
        <w:rPr>
          <w:sz w:val="24"/>
          <w:szCs w:val="24"/>
        </w:rPr>
        <w:t xml:space="preserve"> </w:t>
      </w:r>
      <w:r w:rsidR="00AA71D7" w:rsidRPr="008F0079">
        <w:rPr>
          <w:sz w:val="24"/>
        </w:rPr>
        <w:t xml:space="preserve">(screening </w:t>
      </w:r>
      <w:r w:rsidR="007D6298">
        <w:rPr>
          <w:sz w:val="24"/>
        </w:rPr>
        <w:t>matrix</w:t>
      </w:r>
      <w:r w:rsidR="00AA71D7" w:rsidRPr="008F0079">
        <w:rPr>
          <w:sz w:val="24"/>
        </w:rPr>
        <w:t xml:space="preserve"> should be</w:t>
      </w:r>
      <w:r w:rsidR="00AA71D7" w:rsidRPr="008F0079">
        <w:rPr>
          <w:spacing w:val="1"/>
          <w:sz w:val="24"/>
        </w:rPr>
        <w:t xml:space="preserve"> </w:t>
      </w:r>
      <w:r w:rsidR="00AA71D7" w:rsidRPr="008F0079">
        <w:rPr>
          <w:sz w:val="24"/>
        </w:rPr>
        <w:t>attached</w:t>
      </w:r>
      <w:r w:rsidR="00AA71D7" w:rsidRPr="008F0079">
        <w:rPr>
          <w:spacing w:val="1"/>
          <w:sz w:val="24"/>
        </w:rPr>
        <w:t xml:space="preserve"> </w:t>
      </w:r>
      <w:r w:rsidR="008F0D91">
        <w:rPr>
          <w:sz w:val="24"/>
        </w:rPr>
        <w:t>to the requisition</w:t>
      </w:r>
      <w:r w:rsidR="00AA71D7" w:rsidRPr="008F0079">
        <w:rPr>
          <w:sz w:val="24"/>
        </w:rPr>
        <w:t>)</w:t>
      </w:r>
      <w:r w:rsidR="003E7EBB">
        <w:rPr>
          <w:sz w:val="24"/>
        </w:rPr>
        <w:t>.</w:t>
      </w:r>
    </w:p>
    <w:p w14:paraId="3C3E8AF0" w14:textId="77777777" w:rsidR="00DC6796" w:rsidRDefault="00DC6796">
      <w:pPr>
        <w:pStyle w:val="BodyText"/>
        <w:spacing w:before="5"/>
      </w:pPr>
    </w:p>
    <w:p w14:paraId="4664DB80" w14:textId="21579A0F" w:rsidR="00DC6796" w:rsidRDefault="00AA71D7">
      <w:pPr>
        <w:pStyle w:val="ListParagraph"/>
        <w:numPr>
          <w:ilvl w:val="1"/>
          <w:numId w:val="7"/>
        </w:numPr>
        <w:tabs>
          <w:tab w:val="left" w:pos="1203"/>
        </w:tabs>
        <w:ind w:left="1202" w:hanging="363"/>
        <w:rPr>
          <w:sz w:val="24"/>
        </w:rPr>
      </w:pPr>
      <w:r>
        <w:rPr>
          <w:sz w:val="24"/>
        </w:rPr>
        <w:t>Interviewees</w:t>
      </w:r>
      <w:r>
        <w:rPr>
          <w:spacing w:val="-6"/>
          <w:sz w:val="24"/>
        </w:rPr>
        <w:t xml:space="preserve"> </w:t>
      </w:r>
      <w:r>
        <w:rPr>
          <w:sz w:val="24"/>
        </w:rPr>
        <w:t>Identified:</w:t>
      </w:r>
    </w:p>
    <w:p w14:paraId="26458DD3" w14:textId="77777777" w:rsidR="00A15A3B" w:rsidRPr="00A15A3B" w:rsidRDefault="00A15A3B" w:rsidP="00A15A3B">
      <w:pPr>
        <w:pStyle w:val="ListParagraph"/>
        <w:rPr>
          <w:sz w:val="24"/>
        </w:rPr>
      </w:pPr>
    </w:p>
    <w:p w14:paraId="555EA6B3" w14:textId="2170AB8B" w:rsidR="00DC6796" w:rsidRDefault="00A15A3B" w:rsidP="00A15A3B">
      <w:pPr>
        <w:pStyle w:val="ListParagraph"/>
        <w:numPr>
          <w:ilvl w:val="2"/>
          <w:numId w:val="7"/>
        </w:numPr>
        <w:tabs>
          <w:tab w:val="left" w:pos="1203"/>
        </w:tabs>
        <w:rPr>
          <w:sz w:val="24"/>
        </w:rPr>
      </w:pPr>
      <w:r w:rsidRPr="00A15A3B">
        <w:rPr>
          <w:sz w:val="24"/>
        </w:rPr>
        <w:t xml:space="preserve">The interview itinerary should be consistent for all finalists and </w:t>
      </w:r>
      <w:r w:rsidR="007D6298">
        <w:rPr>
          <w:sz w:val="24"/>
        </w:rPr>
        <w:t xml:space="preserve">the </w:t>
      </w:r>
      <w:r w:rsidRPr="00A15A3B">
        <w:rPr>
          <w:sz w:val="24"/>
        </w:rPr>
        <w:t>search committee should be prepared to participate in the process.  The committee should also consider how travel and accommodation arrangements for the interviewees are being handled. This includes complying with po</w:t>
      </w:r>
      <w:r>
        <w:rPr>
          <w:sz w:val="24"/>
        </w:rPr>
        <w:t xml:space="preserve">licies for travel and lodging. </w:t>
      </w:r>
      <w:r w:rsidRPr="00A15A3B">
        <w:rPr>
          <w:sz w:val="24"/>
        </w:rPr>
        <w:t>All documentation related to the interview process should be collected</w:t>
      </w:r>
      <w:r w:rsidR="007D6298">
        <w:rPr>
          <w:sz w:val="24"/>
        </w:rPr>
        <w:t xml:space="preserve">, </w:t>
      </w:r>
      <w:r w:rsidRPr="00A15A3B">
        <w:rPr>
          <w:sz w:val="24"/>
        </w:rPr>
        <w:t>reviewed</w:t>
      </w:r>
      <w:r w:rsidR="007D6298">
        <w:rPr>
          <w:sz w:val="24"/>
        </w:rPr>
        <w:t>, and retained by the Department</w:t>
      </w:r>
      <w:r w:rsidR="003E7EBB">
        <w:rPr>
          <w:sz w:val="24"/>
        </w:rPr>
        <w:t>/College</w:t>
      </w:r>
      <w:r w:rsidRPr="00A15A3B">
        <w:rPr>
          <w:sz w:val="24"/>
        </w:rPr>
        <w:t xml:space="preserve"> to assist with making a recommendation to the hiring official.</w:t>
      </w:r>
      <w:r>
        <w:rPr>
          <w:sz w:val="24"/>
        </w:rPr>
        <w:t xml:space="preserve"> </w:t>
      </w:r>
      <w:r w:rsidR="007D6298">
        <w:rPr>
          <w:sz w:val="24"/>
        </w:rPr>
        <w:t>Only i</w:t>
      </w:r>
      <w:r>
        <w:rPr>
          <w:sz w:val="24"/>
        </w:rPr>
        <w:t xml:space="preserve">nterview itineraries </w:t>
      </w:r>
      <w:r w:rsidR="00433368">
        <w:rPr>
          <w:sz w:val="24"/>
        </w:rPr>
        <w:t>will</w:t>
      </w:r>
      <w:r>
        <w:rPr>
          <w:sz w:val="24"/>
        </w:rPr>
        <w:t xml:space="preserve"> be attached to the Offer Details.</w:t>
      </w:r>
    </w:p>
    <w:p w14:paraId="539E05DD" w14:textId="77777777" w:rsidR="00F012A1" w:rsidRPr="00A60559" w:rsidRDefault="00F012A1" w:rsidP="00A60559">
      <w:pPr>
        <w:tabs>
          <w:tab w:val="left" w:pos="1200"/>
        </w:tabs>
        <w:spacing w:before="1"/>
        <w:ind w:right="113"/>
        <w:jc w:val="both"/>
        <w:rPr>
          <w:sz w:val="24"/>
        </w:rPr>
      </w:pPr>
    </w:p>
    <w:p w14:paraId="7053C36D" w14:textId="77777777" w:rsidR="00DC6796" w:rsidRDefault="00AA71D7">
      <w:pPr>
        <w:pStyle w:val="ListParagraph"/>
        <w:numPr>
          <w:ilvl w:val="1"/>
          <w:numId w:val="7"/>
        </w:numPr>
        <w:tabs>
          <w:tab w:val="left" w:pos="1200"/>
        </w:tabs>
        <w:spacing w:before="67"/>
        <w:rPr>
          <w:sz w:val="24"/>
        </w:rPr>
      </w:pPr>
      <w:r>
        <w:rPr>
          <w:sz w:val="24"/>
        </w:rPr>
        <w:t>Successful</w:t>
      </w:r>
      <w:r>
        <w:rPr>
          <w:spacing w:val="-6"/>
          <w:sz w:val="24"/>
        </w:rPr>
        <w:t xml:space="preserve"> </w:t>
      </w:r>
      <w:r>
        <w:rPr>
          <w:sz w:val="24"/>
        </w:rPr>
        <w:t>candidate</w:t>
      </w:r>
      <w:r>
        <w:rPr>
          <w:spacing w:val="-6"/>
          <w:sz w:val="24"/>
        </w:rPr>
        <w:t xml:space="preserve"> </w:t>
      </w:r>
      <w:r>
        <w:rPr>
          <w:sz w:val="24"/>
        </w:rPr>
        <w:t>identified</w:t>
      </w:r>
      <w:r>
        <w:rPr>
          <w:spacing w:val="-6"/>
          <w:sz w:val="24"/>
        </w:rPr>
        <w:t xml:space="preserve"> </w:t>
      </w:r>
      <w:r>
        <w:rPr>
          <w:sz w:val="24"/>
        </w:rPr>
        <w:t>and</w:t>
      </w:r>
      <w:r>
        <w:rPr>
          <w:spacing w:val="-5"/>
          <w:sz w:val="24"/>
        </w:rPr>
        <w:t xml:space="preserve"> </w:t>
      </w:r>
      <w:r w:rsidR="00A15A3B">
        <w:rPr>
          <w:sz w:val="24"/>
        </w:rPr>
        <w:t>Offer Details</w:t>
      </w:r>
      <w:r>
        <w:rPr>
          <w:spacing w:val="-6"/>
          <w:sz w:val="24"/>
        </w:rPr>
        <w:t xml:space="preserve"> </w:t>
      </w:r>
      <w:r>
        <w:rPr>
          <w:sz w:val="24"/>
        </w:rPr>
        <w:t>completed</w:t>
      </w:r>
      <w:r>
        <w:rPr>
          <w:spacing w:val="-6"/>
          <w:sz w:val="24"/>
        </w:rPr>
        <w:t xml:space="preserve"> </w:t>
      </w:r>
      <w:r>
        <w:rPr>
          <w:sz w:val="24"/>
        </w:rPr>
        <w:t>in</w:t>
      </w:r>
      <w:r>
        <w:rPr>
          <w:spacing w:val="-5"/>
          <w:sz w:val="24"/>
        </w:rPr>
        <w:t xml:space="preserve"> </w:t>
      </w:r>
      <w:proofErr w:type="spellStart"/>
      <w:r>
        <w:rPr>
          <w:sz w:val="24"/>
        </w:rPr>
        <w:t>UNMJobs</w:t>
      </w:r>
      <w:proofErr w:type="spellEnd"/>
    </w:p>
    <w:p w14:paraId="587D2C20" w14:textId="77777777" w:rsidR="00F012A1" w:rsidRPr="00F012A1" w:rsidRDefault="00F012A1" w:rsidP="00F012A1">
      <w:pPr>
        <w:pStyle w:val="ListParagraph"/>
        <w:rPr>
          <w:sz w:val="24"/>
        </w:rPr>
      </w:pPr>
    </w:p>
    <w:p w14:paraId="5512A775" w14:textId="774245CC" w:rsidR="00F012A1" w:rsidRPr="00F012A1" w:rsidRDefault="00F012A1" w:rsidP="008F0D91">
      <w:pPr>
        <w:pStyle w:val="ListParagraph"/>
        <w:numPr>
          <w:ilvl w:val="2"/>
          <w:numId w:val="7"/>
        </w:numPr>
        <w:tabs>
          <w:tab w:val="left" w:pos="1200"/>
        </w:tabs>
        <w:rPr>
          <w:sz w:val="24"/>
        </w:rPr>
      </w:pPr>
      <w:r w:rsidRPr="00F012A1">
        <w:rPr>
          <w:sz w:val="24"/>
        </w:rPr>
        <w:t>The status of all applicants should be changed as they move (or don’t move) through the screening process.</w:t>
      </w:r>
      <w:r w:rsidR="008F0D91">
        <w:rPr>
          <w:sz w:val="24"/>
        </w:rPr>
        <w:t xml:space="preserve"> </w:t>
      </w:r>
      <w:r w:rsidR="008F0D91" w:rsidRPr="008F0D91">
        <w:rPr>
          <w:sz w:val="24"/>
        </w:rPr>
        <w:t xml:space="preserve">This will assist in managing </w:t>
      </w:r>
      <w:r w:rsidR="00125E7A">
        <w:rPr>
          <w:sz w:val="24"/>
        </w:rPr>
        <w:t xml:space="preserve">the </w:t>
      </w:r>
      <w:r w:rsidR="008F0D91" w:rsidRPr="008F0D91">
        <w:rPr>
          <w:sz w:val="24"/>
        </w:rPr>
        <w:t xml:space="preserve">expectations of </w:t>
      </w:r>
      <w:r w:rsidR="00125E7A">
        <w:rPr>
          <w:sz w:val="24"/>
        </w:rPr>
        <w:t>candidates</w:t>
      </w:r>
      <w:r w:rsidR="008F0D91" w:rsidRPr="008F0D91">
        <w:rPr>
          <w:sz w:val="24"/>
        </w:rPr>
        <w:t xml:space="preserve"> who are not being considered.</w:t>
      </w:r>
    </w:p>
    <w:p w14:paraId="23744590" w14:textId="24444CA3" w:rsidR="00DC6796" w:rsidRDefault="008F0D91" w:rsidP="008F0D91">
      <w:pPr>
        <w:pStyle w:val="ListParagraph"/>
        <w:numPr>
          <w:ilvl w:val="2"/>
          <w:numId w:val="7"/>
        </w:numPr>
        <w:tabs>
          <w:tab w:val="left" w:pos="1200"/>
        </w:tabs>
        <w:rPr>
          <w:sz w:val="24"/>
        </w:rPr>
      </w:pPr>
      <w:r w:rsidRPr="008F0D91">
        <w:rPr>
          <w:sz w:val="24"/>
        </w:rPr>
        <w:t>All those not hired must be given a relevant non-selection reason that is supported by the evaluation/screening process</w:t>
      </w:r>
      <w:r>
        <w:rPr>
          <w:sz w:val="24"/>
        </w:rPr>
        <w:t xml:space="preserve"> and consistent with the justification memo.</w:t>
      </w:r>
    </w:p>
    <w:p w14:paraId="6B3CC8FA" w14:textId="20CF333A" w:rsidR="0059654E" w:rsidRPr="008F0D91" w:rsidRDefault="0059654E" w:rsidP="008F0D91">
      <w:pPr>
        <w:pStyle w:val="ListParagraph"/>
        <w:numPr>
          <w:ilvl w:val="2"/>
          <w:numId w:val="7"/>
        </w:numPr>
        <w:tabs>
          <w:tab w:val="left" w:pos="1200"/>
        </w:tabs>
        <w:rPr>
          <w:sz w:val="24"/>
        </w:rPr>
      </w:pPr>
      <w:r w:rsidRPr="0059654E">
        <w:rPr>
          <w:sz w:val="24"/>
        </w:rPr>
        <w:t>Interview itinerary must be consistent for all interviewees and a copy of the itinerary should be attache</w:t>
      </w:r>
      <w:r>
        <w:rPr>
          <w:sz w:val="24"/>
        </w:rPr>
        <w:t>d to the Offer Details.</w:t>
      </w:r>
    </w:p>
    <w:p w14:paraId="3E9D6B25" w14:textId="0E3180F4" w:rsidR="00DC6796" w:rsidRDefault="00AA71D7" w:rsidP="008F0D91">
      <w:pPr>
        <w:pStyle w:val="ListParagraph"/>
        <w:numPr>
          <w:ilvl w:val="2"/>
          <w:numId w:val="7"/>
        </w:numPr>
        <w:tabs>
          <w:tab w:val="left" w:pos="1919"/>
          <w:tab w:val="left" w:pos="1920"/>
        </w:tabs>
        <w:ind w:right="152"/>
        <w:rPr>
          <w:sz w:val="24"/>
        </w:rPr>
      </w:pPr>
      <w:r>
        <w:rPr>
          <w:sz w:val="24"/>
        </w:rPr>
        <w:t>Department</w:t>
      </w:r>
      <w:r w:rsidR="00125E7A">
        <w:rPr>
          <w:sz w:val="24"/>
        </w:rPr>
        <w:t>s/Colleges</w:t>
      </w:r>
      <w:r>
        <w:rPr>
          <w:spacing w:val="32"/>
          <w:sz w:val="24"/>
        </w:rPr>
        <w:t xml:space="preserve"> </w:t>
      </w:r>
      <w:r>
        <w:rPr>
          <w:sz w:val="24"/>
        </w:rPr>
        <w:t>must</w:t>
      </w:r>
      <w:r>
        <w:rPr>
          <w:spacing w:val="32"/>
          <w:sz w:val="24"/>
        </w:rPr>
        <w:t xml:space="preserve"> </w:t>
      </w:r>
      <w:r>
        <w:rPr>
          <w:sz w:val="24"/>
        </w:rPr>
        <w:t>maintain</w:t>
      </w:r>
      <w:r>
        <w:rPr>
          <w:spacing w:val="32"/>
          <w:sz w:val="24"/>
        </w:rPr>
        <w:t xml:space="preserve"> </w:t>
      </w:r>
      <w:r>
        <w:rPr>
          <w:sz w:val="24"/>
        </w:rPr>
        <w:t>documentation</w:t>
      </w:r>
      <w:r>
        <w:rPr>
          <w:spacing w:val="32"/>
          <w:sz w:val="24"/>
        </w:rPr>
        <w:t xml:space="preserve"> </w:t>
      </w:r>
      <w:r>
        <w:rPr>
          <w:sz w:val="24"/>
        </w:rPr>
        <w:t>that</w:t>
      </w:r>
      <w:r>
        <w:rPr>
          <w:spacing w:val="30"/>
          <w:sz w:val="24"/>
        </w:rPr>
        <w:t xml:space="preserve"> </w:t>
      </w:r>
      <w:r>
        <w:rPr>
          <w:sz w:val="24"/>
        </w:rPr>
        <w:t>supports</w:t>
      </w:r>
      <w:r>
        <w:rPr>
          <w:spacing w:val="32"/>
          <w:sz w:val="24"/>
        </w:rPr>
        <w:t xml:space="preserve"> </w:t>
      </w:r>
      <w:r>
        <w:rPr>
          <w:sz w:val="24"/>
        </w:rPr>
        <w:t>and</w:t>
      </w:r>
      <w:r>
        <w:rPr>
          <w:spacing w:val="32"/>
          <w:sz w:val="24"/>
        </w:rPr>
        <w:t xml:space="preserve"> </w:t>
      </w:r>
      <w:r>
        <w:rPr>
          <w:sz w:val="24"/>
        </w:rPr>
        <w:t>compares</w:t>
      </w:r>
      <w:r>
        <w:rPr>
          <w:spacing w:val="32"/>
          <w:sz w:val="24"/>
        </w:rPr>
        <w:t xml:space="preserve"> </w:t>
      </w:r>
      <w:r>
        <w:rPr>
          <w:sz w:val="24"/>
        </w:rPr>
        <w:t>the</w:t>
      </w:r>
      <w:r>
        <w:rPr>
          <w:spacing w:val="29"/>
          <w:sz w:val="24"/>
        </w:rPr>
        <w:t xml:space="preserve"> </w:t>
      </w:r>
      <w:r>
        <w:rPr>
          <w:sz w:val="24"/>
        </w:rPr>
        <w:t>successful</w:t>
      </w:r>
      <w:r>
        <w:rPr>
          <w:spacing w:val="-57"/>
          <w:sz w:val="24"/>
        </w:rPr>
        <w:t xml:space="preserve"> </w:t>
      </w:r>
      <w:r>
        <w:rPr>
          <w:sz w:val="24"/>
        </w:rPr>
        <w:t>candidate</w:t>
      </w:r>
      <w:r>
        <w:rPr>
          <w:spacing w:val="-2"/>
          <w:sz w:val="24"/>
        </w:rPr>
        <w:t xml:space="preserve"> </w:t>
      </w:r>
      <w:r>
        <w:rPr>
          <w:sz w:val="24"/>
        </w:rPr>
        <w:t>to the</w:t>
      </w:r>
      <w:r>
        <w:rPr>
          <w:spacing w:val="-1"/>
          <w:sz w:val="24"/>
        </w:rPr>
        <w:t xml:space="preserve"> </w:t>
      </w:r>
      <w:r>
        <w:rPr>
          <w:sz w:val="24"/>
        </w:rPr>
        <w:t>other</w:t>
      </w:r>
      <w:r>
        <w:rPr>
          <w:spacing w:val="-2"/>
          <w:sz w:val="24"/>
        </w:rPr>
        <w:t xml:space="preserve"> </w:t>
      </w:r>
      <w:r>
        <w:rPr>
          <w:sz w:val="24"/>
        </w:rPr>
        <w:t>interviewees.</w:t>
      </w:r>
    </w:p>
    <w:p w14:paraId="38244F5F" w14:textId="078288DD" w:rsidR="00DC6796" w:rsidRDefault="00AA71D7" w:rsidP="008F0D91">
      <w:pPr>
        <w:pStyle w:val="ListParagraph"/>
        <w:numPr>
          <w:ilvl w:val="2"/>
          <w:numId w:val="7"/>
        </w:numPr>
        <w:tabs>
          <w:tab w:val="left" w:pos="1919"/>
          <w:tab w:val="left" w:pos="1920"/>
        </w:tabs>
        <w:rPr>
          <w:sz w:val="24"/>
        </w:rPr>
      </w:pPr>
      <w:r>
        <w:rPr>
          <w:sz w:val="24"/>
        </w:rPr>
        <w:t>Justification</w:t>
      </w:r>
      <w:r>
        <w:rPr>
          <w:spacing w:val="-7"/>
          <w:sz w:val="24"/>
        </w:rPr>
        <w:t xml:space="preserve"> </w:t>
      </w:r>
      <w:r>
        <w:rPr>
          <w:sz w:val="24"/>
        </w:rPr>
        <w:t>memo</w:t>
      </w:r>
      <w:r w:rsidR="00304213">
        <w:rPr>
          <w:sz w:val="24"/>
        </w:rPr>
        <w:t xml:space="preserve"> (signed/initialed by Dean, Chair, or Search Committee Chair)</w:t>
      </w:r>
      <w:r>
        <w:rPr>
          <w:spacing w:val="-5"/>
          <w:sz w:val="24"/>
        </w:rPr>
        <w:t xml:space="preserve"> </w:t>
      </w:r>
      <w:r>
        <w:rPr>
          <w:sz w:val="24"/>
        </w:rPr>
        <w:t>reflecting</w:t>
      </w:r>
      <w:r>
        <w:rPr>
          <w:spacing w:val="-10"/>
          <w:sz w:val="24"/>
        </w:rPr>
        <w:t xml:space="preserve"> </w:t>
      </w:r>
      <w:r w:rsidR="0059654E" w:rsidRPr="0059654E">
        <w:rPr>
          <w:sz w:val="24"/>
        </w:rPr>
        <w:t>the process and justifying the review process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attached</w:t>
      </w:r>
      <w:r>
        <w:rPr>
          <w:spacing w:val="-6"/>
          <w:sz w:val="24"/>
        </w:rPr>
        <w:t xml:space="preserve"> </w:t>
      </w:r>
      <w:r>
        <w:rPr>
          <w:sz w:val="24"/>
        </w:rPr>
        <w:t>to</w:t>
      </w:r>
      <w:r>
        <w:rPr>
          <w:spacing w:val="-6"/>
          <w:sz w:val="24"/>
        </w:rPr>
        <w:t xml:space="preserve"> </w:t>
      </w:r>
      <w:r w:rsidR="00A15A3B">
        <w:rPr>
          <w:sz w:val="24"/>
        </w:rPr>
        <w:t>Offer Details</w:t>
      </w:r>
      <w:r>
        <w:rPr>
          <w:sz w:val="24"/>
        </w:rPr>
        <w:t>.</w:t>
      </w:r>
    </w:p>
    <w:p w14:paraId="6405BCB0" w14:textId="77777777" w:rsidR="00DC6796" w:rsidRDefault="00DC6796">
      <w:pPr>
        <w:pStyle w:val="BodyText"/>
        <w:spacing w:before="2"/>
      </w:pPr>
    </w:p>
    <w:p w14:paraId="4B248939" w14:textId="77777777" w:rsidR="00DC6796" w:rsidRDefault="00AA71D7">
      <w:pPr>
        <w:pStyle w:val="ListParagraph"/>
        <w:numPr>
          <w:ilvl w:val="1"/>
          <w:numId w:val="7"/>
        </w:numPr>
        <w:tabs>
          <w:tab w:val="left" w:pos="1200"/>
        </w:tabs>
        <w:ind w:hanging="361"/>
        <w:rPr>
          <w:sz w:val="24"/>
        </w:rPr>
      </w:pPr>
      <w:r>
        <w:rPr>
          <w:sz w:val="24"/>
        </w:rPr>
        <w:t>Record</w:t>
      </w:r>
      <w:r>
        <w:rPr>
          <w:spacing w:val="-10"/>
          <w:sz w:val="24"/>
        </w:rPr>
        <w:t xml:space="preserve"> </w:t>
      </w:r>
      <w:r>
        <w:rPr>
          <w:sz w:val="24"/>
        </w:rPr>
        <w:t>Keeping</w:t>
      </w:r>
    </w:p>
    <w:p w14:paraId="53B12F04" w14:textId="77777777" w:rsidR="00DC6796" w:rsidRDefault="00DC6796">
      <w:pPr>
        <w:pStyle w:val="BodyText"/>
        <w:spacing w:before="5"/>
      </w:pPr>
    </w:p>
    <w:p w14:paraId="4F658817" w14:textId="77777777" w:rsidR="00DC6796" w:rsidRDefault="00AA71D7" w:rsidP="00304213">
      <w:pPr>
        <w:pStyle w:val="ListParagraph"/>
        <w:numPr>
          <w:ilvl w:val="2"/>
          <w:numId w:val="7"/>
        </w:numPr>
        <w:tabs>
          <w:tab w:val="left" w:pos="1919"/>
          <w:tab w:val="left" w:pos="1920"/>
        </w:tabs>
        <w:ind w:left="1919" w:right="150"/>
        <w:rPr>
          <w:sz w:val="24"/>
        </w:rPr>
      </w:pPr>
      <w:r>
        <w:rPr>
          <w:sz w:val="24"/>
        </w:rPr>
        <w:t>Department</w:t>
      </w:r>
      <w:r>
        <w:rPr>
          <w:spacing w:val="10"/>
          <w:sz w:val="24"/>
        </w:rPr>
        <w:t xml:space="preserve"> </w:t>
      </w:r>
      <w:r>
        <w:rPr>
          <w:sz w:val="24"/>
        </w:rPr>
        <w:t>must</w:t>
      </w:r>
      <w:r>
        <w:rPr>
          <w:spacing w:val="9"/>
          <w:sz w:val="24"/>
        </w:rPr>
        <w:t xml:space="preserve"> </w:t>
      </w:r>
      <w:r>
        <w:rPr>
          <w:sz w:val="24"/>
        </w:rPr>
        <w:t>maintain</w:t>
      </w:r>
      <w:r>
        <w:rPr>
          <w:spacing w:val="9"/>
          <w:sz w:val="24"/>
        </w:rPr>
        <w:t xml:space="preserve"> </w:t>
      </w:r>
      <w:r>
        <w:rPr>
          <w:sz w:val="24"/>
        </w:rPr>
        <w:t>individual</w:t>
      </w:r>
      <w:r>
        <w:rPr>
          <w:spacing w:val="10"/>
          <w:sz w:val="24"/>
        </w:rPr>
        <w:t xml:space="preserve"> </w:t>
      </w:r>
      <w:r>
        <w:rPr>
          <w:sz w:val="24"/>
        </w:rPr>
        <w:t>evaluations</w:t>
      </w:r>
      <w:r>
        <w:rPr>
          <w:spacing w:val="9"/>
          <w:sz w:val="24"/>
        </w:rPr>
        <w:t xml:space="preserve"> </w:t>
      </w:r>
      <w:r>
        <w:rPr>
          <w:sz w:val="24"/>
        </w:rPr>
        <w:t>conducted</w:t>
      </w:r>
      <w:r>
        <w:rPr>
          <w:spacing w:val="8"/>
          <w:sz w:val="24"/>
        </w:rPr>
        <w:t xml:space="preserve"> </w:t>
      </w:r>
      <w:r>
        <w:rPr>
          <w:sz w:val="24"/>
        </w:rPr>
        <w:t>by</w:t>
      </w:r>
      <w:r>
        <w:rPr>
          <w:spacing w:val="59"/>
          <w:sz w:val="24"/>
        </w:rPr>
        <w:t xml:space="preserve"> </w:t>
      </w:r>
      <w:r>
        <w:rPr>
          <w:sz w:val="24"/>
        </w:rPr>
        <w:t>each</w:t>
      </w:r>
      <w:r>
        <w:rPr>
          <w:spacing w:val="11"/>
          <w:sz w:val="24"/>
        </w:rPr>
        <w:t xml:space="preserve"> </w:t>
      </w:r>
      <w:r>
        <w:rPr>
          <w:sz w:val="24"/>
        </w:rPr>
        <w:t>search</w:t>
      </w:r>
      <w:r>
        <w:rPr>
          <w:spacing w:val="9"/>
          <w:sz w:val="24"/>
        </w:rPr>
        <w:t xml:space="preserve"> </w:t>
      </w:r>
      <w:r>
        <w:rPr>
          <w:sz w:val="24"/>
        </w:rPr>
        <w:t>committee</w:t>
      </w:r>
      <w:r>
        <w:rPr>
          <w:spacing w:val="-57"/>
          <w:sz w:val="24"/>
        </w:rPr>
        <w:t xml:space="preserve"> </w:t>
      </w:r>
      <w:r>
        <w:rPr>
          <w:spacing w:val="-1"/>
          <w:sz w:val="24"/>
        </w:rPr>
        <w:t>member and</w:t>
      </w:r>
      <w:r>
        <w:rPr>
          <w:sz w:val="24"/>
        </w:rPr>
        <w:t xml:space="preserve"> </w:t>
      </w:r>
      <w:r>
        <w:rPr>
          <w:spacing w:val="-1"/>
          <w:sz w:val="24"/>
        </w:rPr>
        <w:t>any</w:t>
      </w:r>
      <w:r>
        <w:rPr>
          <w:spacing w:val="-10"/>
          <w:sz w:val="24"/>
        </w:rPr>
        <w:t xml:space="preserve"> </w:t>
      </w:r>
      <w:r>
        <w:rPr>
          <w:spacing w:val="-1"/>
          <w:sz w:val="24"/>
        </w:rPr>
        <w:t>other documentation</w:t>
      </w:r>
      <w:r>
        <w:rPr>
          <w:sz w:val="24"/>
        </w:rPr>
        <w:t xml:space="preserve"> </w:t>
      </w:r>
      <w:r>
        <w:rPr>
          <w:spacing w:val="-1"/>
          <w:sz w:val="24"/>
        </w:rPr>
        <w:t>of</w:t>
      </w:r>
      <w:r>
        <w:rPr>
          <w:spacing w:val="-3"/>
          <w:sz w:val="24"/>
        </w:rPr>
        <w:t xml:space="preserve"> </w:t>
      </w:r>
      <w:r>
        <w:rPr>
          <w:spacing w:val="-1"/>
          <w:sz w:val="24"/>
        </w:rPr>
        <w:t>mechanisms</w:t>
      </w:r>
      <w:r>
        <w:rPr>
          <w:spacing w:val="-3"/>
          <w:sz w:val="24"/>
        </w:rPr>
        <w:t xml:space="preserve"> </w:t>
      </w:r>
      <w:r>
        <w:rPr>
          <w:spacing w:val="-1"/>
          <w:sz w:val="24"/>
        </w:rPr>
        <w:t>utilized</w:t>
      </w:r>
      <w:r>
        <w:rPr>
          <w:spacing w:val="1"/>
          <w:sz w:val="24"/>
        </w:rPr>
        <w:t xml:space="preserve"> </w:t>
      </w:r>
      <w:r>
        <w:rPr>
          <w:sz w:val="24"/>
        </w:rPr>
        <w:t>to identify</w:t>
      </w:r>
      <w:r>
        <w:rPr>
          <w:spacing w:val="-15"/>
          <w:sz w:val="24"/>
        </w:rPr>
        <w:t xml:space="preserve"> </w:t>
      </w:r>
      <w:r>
        <w:rPr>
          <w:sz w:val="24"/>
        </w:rPr>
        <w:t>interviewees.</w:t>
      </w:r>
    </w:p>
    <w:p w14:paraId="45A4F987" w14:textId="77777777" w:rsidR="00304213" w:rsidRDefault="00AA71D7" w:rsidP="00304213">
      <w:pPr>
        <w:pStyle w:val="ListParagraph"/>
        <w:numPr>
          <w:ilvl w:val="2"/>
          <w:numId w:val="7"/>
        </w:numPr>
        <w:tabs>
          <w:tab w:val="left" w:pos="1919"/>
          <w:tab w:val="left" w:pos="1920"/>
        </w:tabs>
        <w:ind w:right="175"/>
        <w:rPr>
          <w:sz w:val="24"/>
        </w:rPr>
      </w:pPr>
      <w:r>
        <w:rPr>
          <w:sz w:val="24"/>
        </w:rPr>
        <w:t>Department</w:t>
      </w:r>
      <w:r>
        <w:rPr>
          <w:spacing w:val="10"/>
          <w:sz w:val="24"/>
        </w:rPr>
        <w:t xml:space="preserve"> </w:t>
      </w:r>
      <w:r>
        <w:rPr>
          <w:sz w:val="24"/>
        </w:rPr>
        <w:t>must</w:t>
      </w:r>
      <w:r>
        <w:rPr>
          <w:spacing w:val="10"/>
          <w:sz w:val="24"/>
        </w:rPr>
        <w:t xml:space="preserve"> </w:t>
      </w:r>
      <w:r>
        <w:rPr>
          <w:sz w:val="24"/>
        </w:rPr>
        <w:t>maintain</w:t>
      </w:r>
      <w:r>
        <w:rPr>
          <w:spacing w:val="10"/>
          <w:sz w:val="24"/>
        </w:rPr>
        <w:t xml:space="preserve"> </w:t>
      </w:r>
      <w:r>
        <w:rPr>
          <w:sz w:val="24"/>
        </w:rPr>
        <w:t>documentation</w:t>
      </w:r>
      <w:r>
        <w:rPr>
          <w:spacing w:val="8"/>
          <w:sz w:val="24"/>
        </w:rPr>
        <w:t xml:space="preserve"> </w:t>
      </w:r>
      <w:r>
        <w:rPr>
          <w:sz w:val="24"/>
        </w:rPr>
        <w:t>utilized</w:t>
      </w:r>
      <w:r>
        <w:rPr>
          <w:spacing w:val="8"/>
          <w:sz w:val="24"/>
        </w:rPr>
        <w:t xml:space="preserve"> </w:t>
      </w:r>
      <w:r>
        <w:rPr>
          <w:sz w:val="24"/>
        </w:rPr>
        <w:t>in</w:t>
      </w:r>
      <w:r>
        <w:rPr>
          <w:spacing w:val="8"/>
          <w:sz w:val="24"/>
        </w:rPr>
        <w:t xml:space="preserve"> </w:t>
      </w:r>
      <w:r>
        <w:rPr>
          <w:sz w:val="24"/>
        </w:rPr>
        <w:t>screening</w:t>
      </w:r>
      <w:r>
        <w:rPr>
          <w:spacing w:val="6"/>
          <w:sz w:val="24"/>
        </w:rPr>
        <w:t xml:space="preserve"> </w:t>
      </w:r>
      <w:r>
        <w:rPr>
          <w:sz w:val="24"/>
        </w:rPr>
        <w:t>interviewees:</w:t>
      </w:r>
      <w:r>
        <w:rPr>
          <w:spacing w:val="12"/>
          <w:sz w:val="24"/>
        </w:rPr>
        <w:t xml:space="preserve"> </w:t>
      </w:r>
      <w:r>
        <w:rPr>
          <w:sz w:val="24"/>
        </w:rPr>
        <w:t>Interview</w:t>
      </w:r>
      <w:r>
        <w:rPr>
          <w:spacing w:val="-57"/>
          <w:sz w:val="24"/>
        </w:rPr>
        <w:t xml:space="preserve"> </w:t>
      </w:r>
      <w:r>
        <w:rPr>
          <w:sz w:val="24"/>
        </w:rPr>
        <w:t>questions,</w:t>
      </w:r>
      <w:r>
        <w:rPr>
          <w:spacing w:val="-5"/>
          <w:sz w:val="24"/>
        </w:rPr>
        <w:t xml:space="preserve"> </w:t>
      </w:r>
      <w:r>
        <w:rPr>
          <w:sz w:val="24"/>
        </w:rPr>
        <w:t>presentation</w:t>
      </w:r>
      <w:r>
        <w:rPr>
          <w:spacing w:val="-1"/>
          <w:sz w:val="24"/>
        </w:rPr>
        <w:t xml:space="preserve"> </w:t>
      </w:r>
      <w:r>
        <w:rPr>
          <w:sz w:val="24"/>
        </w:rPr>
        <w:t>evaluations,</w:t>
      </w:r>
      <w:r>
        <w:rPr>
          <w:spacing w:val="-2"/>
          <w:sz w:val="24"/>
        </w:rPr>
        <w:t xml:space="preserve"> </w:t>
      </w:r>
      <w:r>
        <w:rPr>
          <w:sz w:val="24"/>
        </w:rPr>
        <w:t>forum</w:t>
      </w:r>
      <w:r>
        <w:rPr>
          <w:spacing w:val="-1"/>
          <w:sz w:val="24"/>
        </w:rPr>
        <w:t xml:space="preserve"> </w:t>
      </w:r>
      <w:r>
        <w:rPr>
          <w:sz w:val="24"/>
        </w:rPr>
        <w:t>evaluations,</w:t>
      </w:r>
      <w:r>
        <w:rPr>
          <w:spacing w:val="-1"/>
          <w:sz w:val="24"/>
        </w:rPr>
        <w:t xml:space="preserve"> </w:t>
      </w:r>
      <w:r>
        <w:rPr>
          <w:sz w:val="24"/>
        </w:rPr>
        <w:t>and/or</w:t>
      </w:r>
      <w:r>
        <w:rPr>
          <w:spacing w:val="-6"/>
          <w:sz w:val="24"/>
        </w:rPr>
        <w:t xml:space="preserve"> </w:t>
      </w:r>
      <w:r>
        <w:rPr>
          <w:sz w:val="24"/>
        </w:rPr>
        <w:t>other</w:t>
      </w:r>
      <w:r>
        <w:rPr>
          <w:spacing w:val="-2"/>
          <w:sz w:val="24"/>
        </w:rPr>
        <w:t xml:space="preserve"> </w:t>
      </w:r>
      <w:r>
        <w:rPr>
          <w:sz w:val="24"/>
        </w:rPr>
        <w:t>venues.</w:t>
      </w:r>
    </w:p>
    <w:p w14:paraId="370BF7EF" w14:textId="536E32F0" w:rsidR="00DC6796" w:rsidRPr="00304213" w:rsidRDefault="00AA71D7" w:rsidP="00304213">
      <w:pPr>
        <w:pStyle w:val="ListParagraph"/>
        <w:numPr>
          <w:ilvl w:val="2"/>
          <w:numId w:val="7"/>
        </w:numPr>
        <w:tabs>
          <w:tab w:val="left" w:pos="1919"/>
          <w:tab w:val="left" w:pos="1920"/>
        </w:tabs>
        <w:ind w:right="175"/>
        <w:rPr>
          <w:sz w:val="24"/>
        </w:rPr>
      </w:pPr>
      <w:r w:rsidRPr="00304213">
        <w:rPr>
          <w:sz w:val="24"/>
        </w:rPr>
        <w:t>Hiring</w:t>
      </w:r>
      <w:r w:rsidRPr="00304213">
        <w:rPr>
          <w:spacing w:val="-7"/>
          <w:sz w:val="24"/>
        </w:rPr>
        <w:t xml:space="preserve"> </w:t>
      </w:r>
      <w:r w:rsidRPr="00304213">
        <w:rPr>
          <w:sz w:val="24"/>
        </w:rPr>
        <w:t>unit</w:t>
      </w:r>
      <w:r w:rsidRPr="00304213">
        <w:rPr>
          <w:spacing w:val="-2"/>
          <w:sz w:val="24"/>
        </w:rPr>
        <w:t xml:space="preserve"> </w:t>
      </w:r>
      <w:r w:rsidRPr="00304213">
        <w:rPr>
          <w:sz w:val="24"/>
        </w:rPr>
        <w:t>must</w:t>
      </w:r>
      <w:r w:rsidRPr="00304213">
        <w:rPr>
          <w:spacing w:val="-2"/>
          <w:sz w:val="24"/>
        </w:rPr>
        <w:t xml:space="preserve"> </w:t>
      </w:r>
      <w:r w:rsidRPr="00304213">
        <w:rPr>
          <w:sz w:val="24"/>
        </w:rPr>
        <w:t>maintain</w:t>
      </w:r>
      <w:r w:rsidRPr="00304213">
        <w:rPr>
          <w:spacing w:val="-2"/>
          <w:sz w:val="24"/>
        </w:rPr>
        <w:t xml:space="preserve"> </w:t>
      </w:r>
      <w:r w:rsidRPr="00304213">
        <w:rPr>
          <w:sz w:val="24"/>
        </w:rPr>
        <w:t>its</w:t>
      </w:r>
      <w:r w:rsidRPr="00304213">
        <w:rPr>
          <w:spacing w:val="-2"/>
          <w:sz w:val="24"/>
        </w:rPr>
        <w:t xml:space="preserve"> </w:t>
      </w:r>
      <w:r w:rsidRPr="00304213">
        <w:rPr>
          <w:sz w:val="24"/>
        </w:rPr>
        <w:t>complete</w:t>
      </w:r>
      <w:r w:rsidRPr="00304213">
        <w:rPr>
          <w:spacing w:val="-6"/>
          <w:sz w:val="24"/>
        </w:rPr>
        <w:t xml:space="preserve"> </w:t>
      </w:r>
      <w:r w:rsidRPr="00304213">
        <w:rPr>
          <w:sz w:val="24"/>
        </w:rPr>
        <w:t>search files</w:t>
      </w:r>
      <w:r w:rsidRPr="00304213">
        <w:rPr>
          <w:spacing w:val="-2"/>
          <w:sz w:val="24"/>
        </w:rPr>
        <w:t xml:space="preserve"> </w:t>
      </w:r>
      <w:r w:rsidRPr="00304213">
        <w:rPr>
          <w:sz w:val="24"/>
        </w:rPr>
        <w:t>for</w:t>
      </w:r>
      <w:r w:rsidRPr="00304213">
        <w:rPr>
          <w:spacing w:val="-3"/>
          <w:sz w:val="24"/>
        </w:rPr>
        <w:t xml:space="preserve"> </w:t>
      </w:r>
      <w:r w:rsidRPr="00304213">
        <w:rPr>
          <w:sz w:val="24"/>
        </w:rPr>
        <w:t>a</w:t>
      </w:r>
      <w:r w:rsidRPr="00304213">
        <w:rPr>
          <w:spacing w:val="-3"/>
          <w:sz w:val="24"/>
        </w:rPr>
        <w:t xml:space="preserve"> </w:t>
      </w:r>
      <w:r w:rsidRPr="00304213">
        <w:rPr>
          <w:sz w:val="24"/>
        </w:rPr>
        <w:t>period</w:t>
      </w:r>
      <w:r w:rsidRPr="00304213">
        <w:rPr>
          <w:spacing w:val="-2"/>
          <w:sz w:val="24"/>
        </w:rPr>
        <w:t xml:space="preserve"> </w:t>
      </w:r>
      <w:r w:rsidRPr="00304213">
        <w:rPr>
          <w:sz w:val="24"/>
        </w:rPr>
        <w:t>of</w:t>
      </w:r>
      <w:r w:rsidRPr="00304213">
        <w:rPr>
          <w:spacing w:val="-3"/>
          <w:sz w:val="24"/>
        </w:rPr>
        <w:t xml:space="preserve"> </w:t>
      </w:r>
      <w:r w:rsidRPr="00304213">
        <w:rPr>
          <w:sz w:val="24"/>
        </w:rPr>
        <w:t>5</w:t>
      </w:r>
      <w:r w:rsidRPr="00304213">
        <w:rPr>
          <w:spacing w:val="2"/>
          <w:sz w:val="24"/>
        </w:rPr>
        <w:t xml:space="preserve"> </w:t>
      </w:r>
      <w:r w:rsidRPr="00304213">
        <w:rPr>
          <w:sz w:val="24"/>
        </w:rPr>
        <w:t>years</w:t>
      </w:r>
      <w:r w:rsidRPr="00304213">
        <w:rPr>
          <w:spacing w:val="-2"/>
          <w:sz w:val="24"/>
        </w:rPr>
        <w:t xml:space="preserve"> </w:t>
      </w:r>
      <w:r w:rsidRPr="00304213">
        <w:rPr>
          <w:sz w:val="24"/>
        </w:rPr>
        <w:t>from</w:t>
      </w:r>
      <w:r w:rsidRPr="00304213">
        <w:rPr>
          <w:spacing w:val="-2"/>
          <w:sz w:val="24"/>
        </w:rPr>
        <w:t xml:space="preserve"> </w:t>
      </w:r>
      <w:r w:rsidRPr="00304213">
        <w:rPr>
          <w:sz w:val="24"/>
        </w:rPr>
        <w:t>the</w:t>
      </w:r>
      <w:r w:rsidRPr="00304213">
        <w:rPr>
          <w:spacing w:val="-3"/>
          <w:sz w:val="24"/>
        </w:rPr>
        <w:t xml:space="preserve"> </w:t>
      </w:r>
      <w:r w:rsidRPr="00304213">
        <w:rPr>
          <w:sz w:val="24"/>
        </w:rPr>
        <w:t>date</w:t>
      </w:r>
      <w:r w:rsidRPr="00304213">
        <w:rPr>
          <w:spacing w:val="-3"/>
          <w:sz w:val="24"/>
        </w:rPr>
        <w:t xml:space="preserve"> </w:t>
      </w:r>
      <w:r w:rsidRPr="00304213">
        <w:rPr>
          <w:sz w:val="24"/>
        </w:rPr>
        <w:t>of</w:t>
      </w:r>
      <w:r w:rsidRPr="00304213">
        <w:rPr>
          <w:spacing w:val="-3"/>
          <w:sz w:val="24"/>
        </w:rPr>
        <w:t xml:space="preserve"> </w:t>
      </w:r>
      <w:r w:rsidRPr="00304213">
        <w:rPr>
          <w:sz w:val="24"/>
        </w:rPr>
        <w:t>hire.</w:t>
      </w:r>
    </w:p>
    <w:p w14:paraId="61334FC8" w14:textId="77777777" w:rsidR="00DC6796" w:rsidRDefault="00DC6796">
      <w:pPr>
        <w:pStyle w:val="BodyText"/>
        <w:rPr>
          <w:sz w:val="25"/>
        </w:rPr>
      </w:pPr>
    </w:p>
    <w:p w14:paraId="0888A232" w14:textId="77777777" w:rsidR="00DC6796" w:rsidRDefault="00AA71D7">
      <w:pPr>
        <w:pStyle w:val="Heading4"/>
        <w:numPr>
          <w:ilvl w:val="0"/>
          <w:numId w:val="7"/>
        </w:numPr>
        <w:tabs>
          <w:tab w:val="left" w:pos="480"/>
        </w:tabs>
        <w:ind w:hanging="361"/>
      </w:pPr>
      <w:r>
        <w:t>Deviations</w:t>
      </w:r>
      <w:r>
        <w:rPr>
          <w:spacing w:val="-10"/>
        </w:rPr>
        <w:t xml:space="preserve"> </w:t>
      </w:r>
      <w:r>
        <w:t>from</w:t>
      </w:r>
      <w:r>
        <w:rPr>
          <w:spacing w:val="-12"/>
        </w:rPr>
        <w:t xml:space="preserve"> </w:t>
      </w:r>
      <w:r>
        <w:t>Search</w:t>
      </w:r>
      <w:r>
        <w:rPr>
          <w:spacing w:val="-8"/>
        </w:rPr>
        <w:t xml:space="preserve"> </w:t>
      </w:r>
      <w:r>
        <w:t>Process</w:t>
      </w:r>
    </w:p>
    <w:p w14:paraId="7CC31946" w14:textId="77777777" w:rsidR="00DC6796" w:rsidRDefault="00DC6796">
      <w:pPr>
        <w:pStyle w:val="BodyText"/>
        <w:spacing w:before="7"/>
        <w:rPr>
          <w:b/>
          <w:sz w:val="23"/>
        </w:rPr>
      </w:pPr>
    </w:p>
    <w:p w14:paraId="63AD8CB6" w14:textId="0A7AF5ED" w:rsidR="00DC6796" w:rsidRDefault="00006F0F">
      <w:pPr>
        <w:pStyle w:val="ListParagraph"/>
        <w:numPr>
          <w:ilvl w:val="1"/>
          <w:numId w:val="7"/>
        </w:numPr>
        <w:tabs>
          <w:tab w:val="left" w:pos="1200"/>
        </w:tabs>
        <w:ind w:left="1199" w:right="119"/>
        <w:jc w:val="both"/>
        <w:rPr>
          <w:sz w:val="24"/>
        </w:rPr>
      </w:pPr>
      <w:r>
        <w:rPr>
          <w:sz w:val="24"/>
        </w:rPr>
        <w:t>When the Search Committee determines it is necessary to deviate from the prescribed process, the</w:t>
      </w:r>
      <w:r>
        <w:rPr>
          <w:spacing w:val="1"/>
          <w:sz w:val="24"/>
        </w:rPr>
        <w:t xml:space="preserve"> </w:t>
      </w:r>
      <w:r>
        <w:rPr>
          <w:sz w:val="24"/>
        </w:rPr>
        <w:t>Hiring Unit must submit a memorandum of explanation</w:t>
      </w:r>
      <w:r w:rsidR="00304213">
        <w:rPr>
          <w:sz w:val="24"/>
        </w:rPr>
        <w:t xml:space="preserve"> signed by Dean, Chair, or Search committee Chair</w:t>
      </w:r>
      <w:r>
        <w:rPr>
          <w:sz w:val="24"/>
        </w:rPr>
        <w:t xml:space="preserve"> to the HSC Faculty Contracts Office. The Hiring Unit must receive approval for</w:t>
      </w:r>
      <w:r>
        <w:rPr>
          <w:spacing w:val="1"/>
          <w:sz w:val="24"/>
        </w:rPr>
        <w:t xml:space="preserve"> </w:t>
      </w:r>
      <w:r>
        <w:rPr>
          <w:sz w:val="24"/>
        </w:rPr>
        <w:t>the</w:t>
      </w:r>
      <w:r>
        <w:rPr>
          <w:spacing w:val="-2"/>
          <w:sz w:val="24"/>
        </w:rPr>
        <w:t xml:space="preserve"> </w:t>
      </w:r>
      <w:r>
        <w:rPr>
          <w:sz w:val="24"/>
        </w:rPr>
        <w:t>following</w:t>
      </w:r>
      <w:r>
        <w:rPr>
          <w:spacing w:val="-5"/>
          <w:sz w:val="24"/>
        </w:rPr>
        <w:t xml:space="preserve"> </w:t>
      </w:r>
      <w:r>
        <w:rPr>
          <w:sz w:val="24"/>
        </w:rPr>
        <w:t>requests or any other deviations from the defined process:</w:t>
      </w:r>
    </w:p>
    <w:p w14:paraId="13FC0CBE" w14:textId="77777777" w:rsidR="00DC6796" w:rsidRDefault="00DC6796">
      <w:pPr>
        <w:pStyle w:val="BodyText"/>
        <w:spacing w:before="5"/>
      </w:pPr>
    </w:p>
    <w:p w14:paraId="47819AB5" w14:textId="2BD9A9DA" w:rsidR="00DC6796" w:rsidRDefault="00AA71D7" w:rsidP="004A0627">
      <w:pPr>
        <w:pStyle w:val="ListParagraph"/>
        <w:numPr>
          <w:ilvl w:val="2"/>
          <w:numId w:val="7"/>
        </w:numPr>
        <w:tabs>
          <w:tab w:val="left" w:pos="1919"/>
          <w:tab w:val="left" w:pos="1920"/>
        </w:tabs>
        <w:ind w:left="1915"/>
        <w:rPr>
          <w:sz w:val="24"/>
        </w:rPr>
      </w:pPr>
      <w:r>
        <w:rPr>
          <w:sz w:val="24"/>
        </w:rPr>
        <w:t>Change</w:t>
      </w:r>
      <w:r>
        <w:rPr>
          <w:spacing w:val="-5"/>
          <w:sz w:val="24"/>
        </w:rPr>
        <w:t xml:space="preserve"> </w:t>
      </w:r>
      <w:r w:rsidR="00A60559">
        <w:rPr>
          <w:sz w:val="24"/>
        </w:rPr>
        <w:t xml:space="preserve">of </w:t>
      </w:r>
      <w:r>
        <w:rPr>
          <w:sz w:val="24"/>
        </w:rPr>
        <w:t>the</w:t>
      </w:r>
      <w:r>
        <w:rPr>
          <w:spacing w:val="-5"/>
          <w:sz w:val="24"/>
        </w:rPr>
        <w:t xml:space="preserve"> </w:t>
      </w:r>
      <w:r>
        <w:rPr>
          <w:sz w:val="24"/>
        </w:rPr>
        <w:t>search</w:t>
      </w:r>
      <w:r>
        <w:rPr>
          <w:spacing w:val="-5"/>
          <w:sz w:val="24"/>
        </w:rPr>
        <w:t xml:space="preserve"> </w:t>
      </w:r>
      <w:r>
        <w:rPr>
          <w:sz w:val="24"/>
        </w:rPr>
        <w:t>committee</w:t>
      </w:r>
      <w:r w:rsidR="006F24C5">
        <w:rPr>
          <w:spacing w:val="-4"/>
          <w:sz w:val="24"/>
        </w:rPr>
        <w:t xml:space="preserve">. </w:t>
      </w:r>
      <w:r w:rsidR="006F24C5" w:rsidRPr="006F24C5">
        <w:rPr>
          <w:spacing w:val="-4"/>
          <w:sz w:val="24"/>
        </w:rPr>
        <w:t xml:space="preserve">If there is </w:t>
      </w:r>
      <w:r w:rsidR="00A60559">
        <w:rPr>
          <w:spacing w:val="-4"/>
          <w:sz w:val="24"/>
        </w:rPr>
        <w:t xml:space="preserve">a </w:t>
      </w:r>
      <w:r w:rsidR="006F24C5" w:rsidRPr="006F24C5">
        <w:rPr>
          <w:spacing w:val="-4"/>
          <w:sz w:val="24"/>
        </w:rPr>
        <w:t xml:space="preserve">need to change the composition of the search committee, it is essential to confirm </w:t>
      </w:r>
      <w:r w:rsidR="00A60559">
        <w:rPr>
          <w:spacing w:val="-4"/>
          <w:sz w:val="24"/>
        </w:rPr>
        <w:t xml:space="preserve">that </w:t>
      </w:r>
      <w:r w:rsidR="006F24C5" w:rsidRPr="006F24C5">
        <w:rPr>
          <w:spacing w:val="-4"/>
          <w:sz w:val="24"/>
        </w:rPr>
        <w:t xml:space="preserve">the change will not impact the search </w:t>
      </w:r>
      <w:r w:rsidR="006F24C5" w:rsidRPr="006F24C5">
        <w:rPr>
          <w:spacing w:val="-4"/>
          <w:sz w:val="24"/>
        </w:rPr>
        <w:lastRenderedPageBreak/>
        <w:t>process, especially if the change needs to occur after the start of the screening process. As noted in hiring processes, a search committee must be diverse (one minority and one female, cannot be the same individual). The committee must also be made up of at least (3) individuals. It should continue to reflect an adequate representation of interests, such as Department faculty, staff, and students (or, in special cases, community members).</w:t>
      </w:r>
    </w:p>
    <w:p w14:paraId="5218E8BF" w14:textId="77777777" w:rsidR="00DC6796" w:rsidRDefault="00AA71D7" w:rsidP="004A0627">
      <w:pPr>
        <w:pStyle w:val="ListParagraph"/>
        <w:numPr>
          <w:ilvl w:val="2"/>
          <w:numId w:val="7"/>
        </w:numPr>
        <w:tabs>
          <w:tab w:val="left" w:pos="1919"/>
          <w:tab w:val="left" w:pos="1920"/>
        </w:tabs>
        <w:ind w:left="1915"/>
        <w:rPr>
          <w:sz w:val="24"/>
        </w:rPr>
      </w:pPr>
      <w:r>
        <w:rPr>
          <w:sz w:val="24"/>
        </w:rPr>
        <w:t>Make</w:t>
      </w:r>
      <w:r>
        <w:rPr>
          <w:spacing w:val="-6"/>
          <w:sz w:val="24"/>
        </w:rPr>
        <w:t xml:space="preserve"> </w:t>
      </w:r>
      <w:r>
        <w:rPr>
          <w:sz w:val="24"/>
        </w:rPr>
        <w:t>two</w:t>
      </w:r>
      <w:r>
        <w:rPr>
          <w:spacing w:val="-1"/>
          <w:sz w:val="24"/>
        </w:rPr>
        <w:t xml:space="preserve"> </w:t>
      </w:r>
      <w:r>
        <w:rPr>
          <w:sz w:val="24"/>
        </w:rPr>
        <w:t>or</w:t>
      </w:r>
      <w:r>
        <w:rPr>
          <w:spacing w:val="-3"/>
          <w:sz w:val="24"/>
        </w:rPr>
        <w:t xml:space="preserve"> </w:t>
      </w:r>
      <w:r>
        <w:rPr>
          <w:sz w:val="24"/>
        </w:rPr>
        <w:t>more</w:t>
      </w:r>
      <w:r>
        <w:rPr>
          <w:spacing w:val="-2"/>
          <w:sz w:val="24"/>
        </w:rPr>
        <w:t xml:space="preserve"> </w:t>
      </w:r>
      <w:r>
        <w:rPr>
          <w:sz w:val="24"/>
        </w:rPr>
        <w:t>selections</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same</w:t>
      </w:r>
      <w:r>
        <w:rPr>
          <w:spacing w:val="-5"/>
          <w:sz w:val="24"/>
        </w:rPr>
        <w:t xml:space="preserve"> </w:t>
      </w:r>
      <w:r>
        <w:rPr>
          <w:sz w:val="24"/>
        </w:rPr>
        <w:t>applicant</w:t>
      </w:r>
      <w:r>
        <w:rPr>
          <w:spacing w:val="-2"/>
          <w:sz w:val="24"/>
        </w:rPr>
        <w:t xml:space="preserve"> </w:t>
      </w:r>
      <w:r>
        <w:rPr>
          <w:sz w:val="24"/>
        </w:rPr>
        <w:t>pool.</w:t>
      </w:r>
    </w:p>
    <w:p w14:paraId="20A5BCCF" w14:textId="4DAF3A97" w:rsidR="00DC6796" w:rsidRDefault="00AA71D7" w:rsidP="004A0627">
      <w:pPr>
        <w:pStyle w:val="ListParagraph"/>
        <w:numPr>
          <w:ilvl w:val="2"/>
          <w:numId w:val="7"/>
        </w:numPr>
        <w:tabs>
          <w:tab w:val="left" w:pos="1919"/>
          <w:tab w:val="left" w:pos="1920"/>
        </w:tabs>
        <w:ind w:left="1915"/>
        <w:rPr>
          <w:sz w:val="24"/>
        </w:rPr>
      </w:pPr>
      <w:r>
        <w:rPr>
          <w:sz w:val="24"/>
        </w:rPr>
        <w:t>Extend</w:t>
      </w:r>
      <w:r>
        <w:rPr>
          <w:spacing w:val="-8"/>
          <w:sz w:val="24"/>
        </w:rPr>
        <w:t xml:space="preserve"> </w:t>
      </w:r>
      <w:r w:rsidR="00A60559">
        <w:rPr>
          <w:spacing w:val="-8"/>
          <w:sz w:val="24"/>
        </w:rPr>
        <w:t xml:space="preserve">the </w:t>
      </w:r>
      <w:r>
        <w:rPr>
          <w:sz w:val="24"/>
        </w:rPr>
        <w:t>recruitment</w:t>
      </w:r>
      <w:r>
        <w:rPr>
          <w:spacing w:val="-8"/>
          <w:sz w:val="24"/>
        </w:rPr>
        <w:t xml:space="preserve"> </w:t>
      </w:r>
      <w:r>
        <w:rPr>
          <w:sz w:val="24"/>
        </w:rPr>
        <w:t>period</w:t>
      </w:r>
      <w:r w:rsidR="00A60559">
        <w:rPr>
          <w:sz w:val="24"/>
        </w:rPr>
        <w:t>/for best consideration date</w:t>
      </w:r>
      <w:r>
        <w:rPr>
          <w:spacing w:val="-8"/>
          <w:sz w:val="24"/>
        </w:rPr>
        <w:t xml:space="preserve"> </w:t>
      </w:r>
      <w:r>
        <w:rPr>
          <w:sz w:val="24"/>
        </w:rPr>
        <w:t>(re-advertisement</w:t>
      </w:r>
      <w:r>
        <w:rPr>
          <w:spacing w:val="-8"/>
          <w:sz w:val="24"/>
        </w:rPr>
        <w:t xml:space="preserve"> </w:t>
      </w:r>
      <w:r>
        <w:rPr>
          <w:sz w:val="24"/>
        </w:rPr>
        <w:t>of</w:t>
      </w:r>
      <w:r>
        <w:rPr>
          <w:spacing w:val="-8"/>
          <w:sz w:val="24"/>
        </w:rPr>
        <w:t xml:space="preserve"> </w:t>
      </w:r>
      <w:r>
        <w:rPr>
          <w:sz w:val="24"/>
        </w:rPr>
        <w:t>vacancy).</w:t>
      </w:r>
    </w:p>
    <w:p w14:paraId="11490760" w14:textId="4DACA1A2" w:rsidR="00DC6796" w:rsidRDefault="00AA71D7" w:rsidP="004A0627">
      <w:pPr>
        <w:pStyle w:val="ListParagraph"/>
        <w:numPr>
          <w:ilvl w:val="2"/>
          <w:numId w:val="7"/>
        </w:numPr>
        <w:tabs>
          <w:tab w:val="left" w:pos="1919"/>
          <w:tab w:val="left" w:pos="1920"/>
        </w:tabs>
        <w:ind w:left="1915"/>
        <w:rPr>
          <w:sz w:val="24"/>
        </w:rPr>
      </w:pPr>
      <w:r>
        <w:rPr>
          <w:sz w:val="24"/>
        </w:rPr>
        <w:t>Other</w:t>
      </w:r>
      <w:r>
        <w:rPr>
          <w:spacing w:val="-2"/>
          <w:sz w:val="24"/>
        </w:rPr>
        <w:t xml:space="preserve"> </w:t>
      </w:r>
      <w:r>
        <w:rPr>
          <w:sz w:val="24"/>
        </w:rPr>
        <w:t>(case</w:t>
      </w:r>
      <w:r>
        <w:rPr>
          <w:spacing w:val="-5"/>
          <w:sz w:val="24"/>
        </w:rPr>
        <w:t xml:space="preserve"> </w:t>
      </w:r>
      <w:r>
        <w:rPr>
          <w:sz w:val="24"/>
        </w:rPr>
        <w:t>by</w:t>
      </w:r>
      <w:r>
        <w:rPr>
          <w:spacing w:val="-11"/>
          <w:sz w:val="24"/>
        </w:rPr>
        <w:t xml:space="preserve"> </w:t>
      </w:r>
      <w:r>
        <w:rPr>
          <w:sz w:val="24"/>
        </w:rPr>
        <w:t>case assessment)</w:t>
      </w:r>
      <w:r w:rsidR="006F24C5" w:rsidRPr="006F24C5">
        <w:t xml:space="preserve"> </w:t>
      </w:r>
      <w:r w:rsidR="006F24C5" w:rsidRPr="006F24C5">
        <w:rPr>
          <w:sz w:val="24"/>
        </w:rPr>
        <w:t>The request for deviation cannot fundamentally alter the original recruitment.</w:t>
      </w:r>
    </w:p>
    <w:p w14:paraId="39ACADDD" w14:textId="77777777" w:rsidR="00DC6796" w:rsidRDefault="00DC6796">
      <w:pPr>
        <w:pStyle w:val="BodyText"/>
        <w:spacing w:before="10"/>
      </w:pPr>
    </w:p>
    <w:p w14:paraId="3096D5C5" w14:textId="1F5AA7E1" w:rsidR="00DC6796" w:rsidRDefault="00AA71D7">
      <w:pPr>
        <w:pStyle w:val="Heading1"/>
        <w:spacing w:before="1"/>
      </w:pPr>
      <w:bookmarkStart w:id="8" w:name="Section_II._Limited_Internal_Competitive"/>
      <w:bookmarkStart w:id="9" w:name="_bookmark1"/>
      <w:bookmarkEnd w:id="8"/>
      <w:bookmarkEnd w:id="9"/>
      <w:r>
        <w:t>Section</w:t>
      </w:r>
      <w:r>
        <w:rPr>
          <w:spacing w:val="-11"/>
        </w:rPr>
        <w:t xml:space="preserve"> </w:t>
      </w:r>
      <w:r>
        <w:t>II.</w:t>
      </w:r>
      <w:r>
        <w:rPr>
          <w:spacing w:val="-9"/>
        </w:rPr>
        <w:t xml:space="preserve"> </w:t>
      </w:r>
      <w:r>
        <w:t>Internal</w:t>
      </w:r>
      <w:r>
        <w:rPr>
          <w:spacing w:val="-8"/>
        </w:rPr>
        <w:t xml:space="preserve"> </w:t>
      </w:r>
      <w:r>
        <w:t>Competitive</w:t>
      </w:r>
      <w:r>
        <w:rPr>
          <w:spacing w:val="-8"/>
        </w:rPr>
        <w:t xml:space="preserve"> </w:t>
      </w:r>
      <w:r>
        <w:t>Searches</w:t>
      </w:r>
    </w:p>
    <w:p w14:paraId="2593C248" w14:textId="73E7244C" w:rsidR="00DC6796" w:rsidRDefault="00AA71D7">
      <w:pPr>
        <w:pStyle w:val="BodyText"/>
        <w:spacing w:before="271"/>
        <w:ind w:left="119" w:right="119"/>
        <w:jc w:val="both"/>
      </w:pPr>
      <w:r>
        <w:t>A hiring official may conduct a</w:t>
      </w:r>
      <w:r w:rsidR="00B625E3">
        <w:t>n</w:t>
      </w:r>
      <w:r>
        <w:t xml:space="preserve"> internal competitive search process for an academic administrative</w:t>
      </w:r>
      <w:r>
        <w:rPr>
          <w:spacing w:val="1"/>
        </w:rPr>
        <w:t xml:space="preserve"> </w:t>
      </w:r>
      <w:r>
        <w:t>appointment</w:t>
      </w:r>
      <w:r>
        <w:rPr>
          <w:spacing w:val="1"/>
        </w:rPr>
        <w:t xml:space="preserve"> </w:t>
      </w:r>
      <w:r>
        <w:t>such as director,</w:t>
      </w:r>
      <w:r>
        <w:rPr>
          <w:spacing w:val="1"/>
        </w:rPr>
        <w:t xml:space="preserve"> </w:t>
      </w:r>
      <w:r>
        <w:t>assistant</w:t>
      </w:r>
      <w:r>
        <w:rPr>
          <w:spacing w:val="1"/>
        </w:rPr>
        <w:t xml:space="preserve"> </w:t>
      </w:r>
      <w:r>
        <w:t>and associate dean, department chairs, and</w:t>
      </w:r>
      <w:r>
        <w:rPr>
          <w:spacing w:val="1"/>
        </w:rPr>
        <w:t xml:space="preserve"> </w:t>
      </w:r>
      <w:r>
        <w:t>assistant</w:t>
      </w:r>
      <w:r>
        <w:rPr>
          <w:spacing w:val="1"/>
        </w:rPr>
        <w:t xml:space="preserve"> </w:t>
      </w:r>
      <w:r>
        <w:t>and associate</w:t>
      </w:r>
      <w:r>
        <w:rPr>
          <w:spacing w:val="1"/>
        </w:rPr>
        <w:t xml:space="preserve"> </w:t>
      </w:r>
      <w:r>
        <w:t>department</w:t>
      </w:r>
      <w:r>
        <w:rPr>
          <w:spacing w:val="-1"/>
        </w:rPr>
        <w:t xml:space="preserve"> </w:t>
      </w:r>
      <w:r>
        <w:t>chairs.</w:t>
      </w:r>
    </w:p>
    <w:p w14:paraId="30910439" w14:textId="77777777" w:rsidR="00DC6796" w:rsidRDefault="00DC6796">
      <w:pPr>
        <w:pStyle w:val="BodyText"/>
        <w:spacing w:before="5"/>
      </w:pPr>
    </w:p>
    <w:p w14:paraId="465BBDCC" w14:textId="1E478AD4" w:rsidR="00DC6796" w:rsidRDefault="00AA71D7">
      <w:pPr>
        <w:pStyle w:val="BodyText"/>
        <w:ind w:left="120" w:right="113"/>
        <w:jc w:val="both"/>
      </w:pPr>
      <w:r>
        <w:t>The hiring department must initiate a</w:t>
      </w:r>
      <w:r w:rsidR="00E45981">
        <w:t xml:space="preserve"> </w:t>
      </w:r>
      <w:r w:rsidR="00645954">
        <w:t>requisition</w:t>
      </w:r>
      <w:r>
        <w:t xml:space="preserve"> requesting to conduct an internal competitive search as defined</w:t>
      </w:r>
      <w:r>
        <w:rPr>
          <w:spacing w:val="1"/>
        </w:rPr>
        <w:t xml:space="preserve"> </w:t>
      </w:r>
      <w:r>
        <w:t>above,</w:t>
      </w:r>
      <w:r>
        <w:rPr>
          <w:spacing w:val="-1"/>
        </w:rPr>
        <w:t xml:space="preserve"> </w:t>
      </w:r>
      <w:r>
        <w:t>with the</w:t>
      </w:r>
      <w:r>
        <w:rPr>
          <w:spacing w:val="-1"/>
        </w:rPr>
        <w:t xml:space="preserve"> </w:t>
      </w:r>
      <w:r>
        <w:t>exception of:</w:t>
      </w:r>
    </w:p>
    <w:p w14:paraId="488D12B3" w14:textId="77777777" w:rsidR="00DC6796" w:rsidRDefault="00DC6796">
      <w:pPr>
        <w:pStyle w:val="BodyText"/>
        <w:spacing w:before="5"/>
      </w:pPr>
    </w:p>
    <w:p w14:paraId="671343D4" w14:textId="77777777" w:rsidR="00DC6796" w:rsidRDefault="00AA71D7" w:rsidP="004A0627">
      <w:pPr>
        <w:pStyle w:val="ListParagraph"/>
        <w:numPr>
          <w:ilvl w:val="0"/>
          <w:numId w:val="6"/>
        </w:numPr>
        <w:tabs>
          <w:tab w:val="left" w:pos="839"/>
          <w:tab w:val="left" w:pos="840"/>
        </w:tabs>
        <w:ind w:left="835"/>
        <w:rPr>
          <w:sz w:val="24"/>
        </w:rPr>
      </w:pPr>
      <w:r>
        <w:rPr>
          <w:sz w:val="24"/>
        </w:rPr>
        <w:t>Recruitment</w:t>
      </w:r>
      <w:r>
        <w:rPr>
          <w:spacing w:val="-5"/>
          <w:sz w:val="24"/>
        </w:rPr>
        <w:t xml:space="preserve"> </w:t>
      </w:r>
      <w:r>
        <w:rPr>
          <w:sz w:val="24"/>
        </w:rPr>
        <w:t>period</w:t>
      </w:r>
      <w:r>
        <w:rPr>
          <w:spacing w:val="-3"/>
          <w:sz w:val="24"/>
        </w:rPr>
        <w:t xml:space="preserve"> </w:t>
      </w:r>
      <w:r>
        <w:rPr>
          <w:sz w:val="24"/>
        </w:rPr>
        <w:t>of</w:t>
      </w:r>
      <w:r>
        <w:rPr>
          <w:spacing w:val="-4"/>
          <w:sz w:val="24"/>
        </w:rPr>
        <w:t xml:space="preserve"> </w:t>
      </w:r>
      <w:r>
        <w:rPr>
          <w:sz w:val="24"/>
        </w:rPr>
        <w:t>five</w:t>
      </w:r>
      <w:r>
        <w:rPr>
          <w:spacing w:val="-4"/>
          <w:sz w:val="24"/>
        </w:rPr>
        <w:t xml:space="preserve"> </w:t>
      </w:r>
      <w:r>
        <w:rPr>
          <w:b/>
          <w:sz w:val="24"/>
        </w:rPr>
        <w:t>(5)</w:t>
      </w:r>
      <w:r>
        <w:rPr>
          <w:b/>
          <w:spacing w:val="-7"/>
          <w:sz w:val="24"/>
        </w:rPr>
        <w:t xml:space="preserve"> </w:t>
      </w:r>
      <w:r>
        <w:rPr>
          <w:sz w:val="24"/>
        </w:rPr>
        <w:t>working</w:t>
      </w:r>
      <w:r>
        <w:rPr>
          <w:spacing w:val="-8"/>
          <w:sz w:val="24"/>
        </w:rPr>
        <w:t xml:space="preserve"> </w:t>
      </w:r>
      <w:r>
        <w:rPr>
          <w:sz w:val="24"/>
        </w:rPr>
        <w:t>days.</w:t>
      </w:r>
    </w:p>
    <w:p w14:paraId="691DFDF2" w14:textId="186E8B0C" w:rsidR="00DC6796" w:rsidRDefault="00AA71D7" w:rsidP="004A0627">
      <w:pPr>
        <w:pStyle w:val="ListParagraph"/>
        <w:numPr>
          <w:ilvl w:val="0"/>
          <w:numId w:val="6"/>
        </w:numPr>
        <w:tabs>
          <w:tab w:val="left" w:pos="839"/>
          <w:tab w:val="left" w:pos="840"/>
        </w:tabs>
        <w:ind w:left="835"/>
        <w:rPr>
          <w:sz w:val="24"/>
        </w:rPr>
      </w:pPr>
      <w:r>
        <w:rPr>
          <w:sz w:val="24"/>
        </w:rPr>
        <w:t>Recruitment</w:t>
      </w:r>
      <w:r>
        <w:rPr>
          <w:spacing w:val="-8"/>
          <w:sz w:val="24"/>
        </w:rPr>
        <w:t xml:space="preserve"> </w:t>
      </w:r>
      <w:r>
        <w:rPr>
          <w:sz w:val="24"/>
        </w:rPr>
        <w:t>resources</w:t>
      </w:r>
      <w:r>
        <w:rPr>
          <w:spacing w:val="-7"/>
          <w:sz w:val="24"/>
        </w:rPr>
        <w:t xml:space="preserve"> </w:t>
      </w:r>
      <w:r>
        <w:rPr>
          <w:sz w:val="24"/>
        </w:rPr>
        <w:t>(Listserv,</w:t>
      </w:r>
      <w:r>
        <w:rPr>
          <w:spacing w:val="-7"/>
          <w:sz w:val="24"/>
        </w:rPr>
        <w:t xml:space="preserve"> </w:t>
      </w:r>
      <w:r>
        <w:rPr>
          <w:sz w:val="24"/>
        </w:rPr>
        <w:t>etc.)</w:t>
      </w:r>
      <w:r w:rsidR="00CC7F38">
        <w:rPr>
          <w:sz w:val="24"/>
        </w:rPr>
        <w:t xml:space="preserve"> which should </w:t>
      </w:r>
      <w:r w:rsidR="00CC7F38" w:rsidRPr="00CC7F38">
        <w:rPr>
          <w:sz w:val="24"/>
        </w:rPr>
        <w:t>have the potential to attract a strong pool of diverse candidates based on the position and recruitment area (college, school, and/or campus). </w:t>
      </w:r>
    </w:p>
    <w:p w14:paraId="3EA41643" w14:textId="77777777" w:rsidR="00DC6796" w:rsidRDefault="00DC6796">
      <w:pPr>
        <w:pStyle w:val="BodyText"/>
        <w:spacing w:before="1"/>
        <w:rPr>
          <w:sz w:val="25"/>
        </w:rPr>
      </w:pPr>
    </w:p>
    <w:p w14:paraId="37F6F104" w14:textId="77777777" w:rsidR="00DC6796" w:rsidRDefault="00AA71D7">
      <w:pPr>
        <w:pStyle w:val="Heading1"/>
      </w:pPr>
      <w:bookmarkStart w:id="10" w:name="Section_III._Alternative_Faculty_Appoint"/>
      <w:bookmarkEnd w:id="10"/>
      <w:r>
        <w:t>Section</w:t>
      </w:r>
      <w:r>
        <w:rPr>
          <w:spacing w:val="-10"/>
        </w:rPr>
        <w:t xml:space="preserve"> </w:t>
      </w:r>
      <w:r>
        <w:t>III.</w:t>
      </w:r>
      <w:r>
        <w:rPr>
          <w:spacing w:val="-8"/>
        </w:rPr>
        <w:t xml:space="preserve"> </w:t>
      </w:r>
      <w:r>
        <w:t>Alternative</w:t>
      </w:r>
      <w:r>
        <w:rPr>
          <w:spacing w:val="-9"/>
        </w:rPr>
        <w:t xml:space="preserve"> </w:t>
      </w:r>
      <w:r>
        <w:t>Faculty</w:t>
      </w:r>
      <w:r>
        <w:rPr>
          <w:spacing w:val="-11"/>
        </w:rPr>
        <w:t xml:space="preserve"> </w:t>
      </w:r>
      <w:r>
        <w:t>Appointment</w:t>
      </w:r>
      <w:r>
        <w:rPr>
          <w:spacing w:val="-10"/>
        </w:rPr>
        <w:t xml:space="preserve"> </w:t>
      </w:r>
      <w:r>
        <w:t>Procedures</w:t>
      </w:r>
    </w:p>
    <w:p w14:paraId="7C6FFF57" w14:textId="1FA59C86" w:rsidR="00DC6796" w:rsidRDefault="00AA71D7" w:rsidP="002B6A15">
      <w:pPr>
        <w:pStyle w:val="BodyText"/>
        <w:ind w:left="120" w:right="112"/>
        <w:jc w:val="both"/>
      </w:pPr>
      <w:r>
        <w:t>The University recruits and hires faculty through competitive processes. However, from time to time there may</w:t>
      </w:r>
      <w:r>
        <w:rPr>
          <w:spacing w:val="1"/>
        </w:rPr>
        <w:t xml:space="preserve"> </w:t>
      </w:r>
      <w:r>
        <w:t>be circumstances when an alternative appointment procedure is necessary to fill a faculty position. These</w:t>
      </w:r>
      <w:r>
        <w:rPr>
          <w:spacing w:val="1"/>
        </w:rPr>
        <w:t xml:space="preserve"> </w:t>
      </w:r>
      <w:r>
        <w:t>circumstances are described below. Whenever an alternative appointment procedure is used to fill a faculty</w:t>
      </w:r>
      <w:r>
        <w:rPr>
          <w:spacing w:val="1"/>
        </w:rPr>
        <w:t xml:space="preserve"> </w:t>
      </w:r>
      <w:r>
        <w:t>position, the department must submit a</w:t>
      </w:r>
      <w:r w:rsidR="00493903">
        <w:t xml:space="preserve"> requisition</w:t>
      </w:r>
      <w:r>
        <w:t xml:space="preserve"> requesting a non-competitive hire and demonstrate that the</w:t>
      </w:r>
      <w:r>
        <w:rPr>
          <w:spacing w:val="1"/>
        </w:rPr>
        <w:t xml:space="preserve"> </w:t>
      </w:r>
      <w:r>
        <w:t>proposed hire meets the requirements of the exception as described below.</w:t>
      </w:r>
      <w:r>
        <w:rPr>
          <w:spacing w:val="60"/>
        </w:rPr>
        <w:t xml:space="preserve"> </w:t>
      </w:r>
      <w:r>
        <w:t>Requests to appoint faculty under</w:t>
      </w:r>
      <w:r>
        <w:rPr>
          <w:spacing w:val="1"/>
        </w:rPr>
        <w:t xml:space="preserve"> </w:t>
      </w:r>
      <w:r>
        <w:t>this</w:t>
      </w:r>
      <w:r>
        <w:rPr>
          <w:spacing w:val="1"/>
        </w:rPr>
        <w:t xml:space="preserve"> </w:t>
      </w:r>
      <w:r>
        <w:t>policy</w:t>
      </w:r>
      <w:r>
        <w:rPr>
          <w:spacing w:val="1"/>
        </w:rPr>
        <w:t xml:space="preserve"> </w:t>
      </w:r>
      <w:r>
        <w:t>are</w:t>
      </w:r>
      <w:r>
        <w:rPr>
          <w:spacing w:val="1"/>
        </w:rPr>
        <w:t xml:space="preserve"> </w:t>
      </w:r>
      <w:r>
        <w:t>submitted</w:t>
      </w:r>
      <w:r>
        <w:rPr>
          <w:spacing w:val="1"/>
        </w:rPr>
        <w:t xml:space="preserve"> </w:t>
      </w:r>
      <w:r>
        <w:t>to</w:t>
      </w:r>
      <w:r>
        <w:rPr>
          <w:spacing w:val="1"/>
        </w:rPr>
        <w:t xml:space="preserve"> </w:t>
      </w:r>
      <w:r>
        <w:t>either</w:t>
      </w:r>
      <w:r>
        <w:rPr>
          <w:spacing w:val="1"/>
        </w:rPr>
        <w:t xml:space="preserve"> </w:t>
      </w:r>
      <w:r>
        <w:t>the</w:t>
      </w:r>
      <w:r>
        <w:rPr>
          <w:spacing w:val="1"/>
        </w:rPr>
        <w:t xml:space="preserve"> </w:t>
      </w:r>
      <w:r>
        <w:t>Provost/Executive</w:t>
      </w:r>
      <w:r>
        <w:rPr>
          <w:spacing w:val="1"/>
        </w:rPr>
        <w:t xml:space="preserve"> </w:t>
      </w:r>
      <w:r>
        <w:t>Vice</w:t>
      </w:r>
      <w:r>
        <w:rPr>
          <w:spacing w:val="1"/>
        </w:rPr>
        <w:t xml:space="preserve"> </w:t>
      </w:r>
      <w:r>
        <w:t>President</w:t>
      </w:r>
      <w:r>
        <w:rPr>
          <w:spacing w:val="1"/>
        </w:rPr>
        <w:t xml:space="preserve"> </w:t>
      </w:r>
      <w:r>
        <w:t>for</w:t>
      </w:r>
      <w:r>
        <w:rPr>
          <w:spacing w:val="1"/>
        </w:rPr>
        <w:t xml:space="preserve"> </w:t>
      </w:r>
      <w:r>
        <w:t>Academic</w:t>
      </w:r>
      <w:r>
        <w:rPr>
          <w:spacing w:val="1"/>
        </w:rPr>
        <w:t xml:space="preserve"> </w:t>
      </w:r>
      <w:r>
        <w:t>Affairs</w:t>
      </w:r>
      <w:r>
        <w:rPr>
          <w:spacing w:val="1"/>
        </w:rPr>
        <w:t xml:space="preserve"> </w:t>
      </w:r>
      <w:r>
        <w:t>or</w:t>
      </w:r>
      <w:r>
        <w:rPr>
          <w:spacing w:val="1"/>
        </w:rPr>
        <w:t xml:space="preserve"> </w:t>
      </w:r>
      <w:r>
        <w:t>the</w:t>
      </w:r>
      <w:r>
        <w:rPr>
          <w:spacing w:val="1"/>
        </w:rPr>
        <w:t xml:space="preserve"> </w:t>
      </w:r>
      <w:r>
        <w:t xml:space="preserve">Executive Vice President </w:t>
      </w:r>
      <w:r w:rsidR="00C81163">
        <w:t>of</w:t>
      </w:r>
      <w:r>
        <w:t xml:space="preserve"> Health</w:t>
      </w:r>
      <w:r>
        <w:rPr>
          <w:spacing w:val="1"/>
        </w:rPr>
        <w:t xml:space="preserve"> </w:t>
      </w:r>
      <w:r>
        <w:t>Sciences Center</w:t>
      </w:r>
      <w:r w:rsidR="00C81163">
        <w:t>/Vice President of</w:t>
      </w:r>
      <w:r>
        <w:t xml:space="preserve"> </w:t>
      </w:r>
      <w:r w:rsidR="00C81163">
        <w:t xml:space="preserve">Academic Affairs </w:t>
      </w:r>
      <w:r>
        <w:t>(HSC) as</w:t>
      </w:r>
      <w:r>
        <w:rPr>
          <w:spacing w:val="1"/>
        </w:rPr>
        <w:t xml:space="preserve"> </w:t>
      </w:r>
      <w:r>
        <w:t>appropriate. The</w:t>
      </w:r>
      <w:r w:rsidR="008B5646">
        <w:rPr>
          <w:spacing w:val="17"/>
        </w:rPr>
        <w:t xml:space="preserve"> </w:t>
      </w:r>
      <w:r>
        <w:t>Vice</w:t>
      </w:r>
      <w:r>
        <w:rPr>
          <w:spacing w:val="12"/>
        </w:rPr>
        <w:t xml:space="preserve"> </w:t>
      </w:r>
      <w:r>
        <w:t>President</w:t>
      </w:r>
      <w:r>
        <w:rPr>
          <w:spacing w:val="16"/>
        </w:rPr>
        <w:t xml:space="preserve"> </w:t>
      </w:r>
      <w:r>
        <w:t>for</w:t>
      </w:r>
      <w:r>
        <w:rPr>
          <w:spacing w:val="14"/>
        </w:rPr>
        <w:t xml:space="preserve"> </w:t>
      </w:r>
      <w:r>
        <w:t>Academic</w:t>
      </w:r>
      <w:r>
        <w:rPr>
          <w:spacing w:val="12"/>
        </w:rPr>
        <w:t xml:space="preserve"> </w:t>
      </w:r>
      <w:r>
        <w:t>Affairs</w:t>
      </w:r>
      <w:r>
        <w:rPr>
          <w:spacing w:val="15"/>
        </w:rPr>
        <w:t xml:space="preserve"> </w:t>
      </w:r>
      <w:r>
        <w:t>or</w:t>
      </w:r>
      <w:r>
        <w:rPr>
          <w:spacing w:val="15"/>
        </w:rPr>
        <w:t xml:space="preserve"> </w:t>
      </w:r>
      <w:r>
        <w:t>t</w:t>
      </w:r>
      <w:r w:rsidR="002B6A15">
        <w:t xml:space="preserve">he </w:t>
      </w:r>
      <w:r>
        <w:t>Executive</w:t>
      </w:r>
      <w:r>
        <w:rPr>
          <w:spacing w:val="3"/>
        </w:rPr>
        <w:t xml:space="preserve"> </w:t>
      </w:r>
      <w:r>
        <w:t>Vice</w:t>
      </w:r>
      <w:r>
        <w:rPr>
          <w:spacing w:val="3"/>
        </w:rPr>
        <w:t xml:space="preserve"> </w:t>
      </w:r>
      <w:r>
        <w:t>President</w:t>
      </w:r>
      <w:r>
        <w:rPr>
          <w:spacing w:val="9"/>
        </w:rPr>
        <w:t xml:space="preserve"> </w:t>
      </w:r>
      <w:r>
        <w:t>for</w:t>
      </w:r>
      <w:r>
        <w:rPr>
          <w:spacing w:val="4"/>
        </w:rPr>
        <w:t xml:space="preserve"> </w:t>
      </w:r>
      <w:r>
        <w:t>Health</w:t>
      </w:r>
      <w:r>
        <w:rPr>
          <w:spacing w:val="4"/>
        </w:rPr>
        <w:t xml:space="preserve"> </w:t>
      </w:r>
      <w:r>
        <w:t>Sciences</w:t>
      </w:r>
      <w:r>
        <w:rPr>
          <w:spacing w:val="7"/>
        </w:rPr>
        <w:t xml:space="preserve"> </w:t>
      </w:r>
      <w:r>
        <w:t>Center</w:t>
      </w:r>
      <w:r>
        <w:rPr>
          <w:spacing w:val="7"/>
        </w:rPr>
        <w:t xml:space="preserve"> </w:t>
      </w:r>
      <w:r>
        <w:t>and</w:t>
      </w:r>
      <w:r>
        <w:rPr>
          <w:spacing w:val="6"/>
        </w:rPr>
        <w:t xml:space="preserve"> </w:t>
      </w:r>
      <w:r w:rsidR="008B5646">
        <w:t>HSC FCO</w:t>
      </w:r>
      <w:r>
        <w:rPr>
          <w:spacing w:val="4"/>
        </w:rPr>
        <w:t xml:space="preserve"> </w:t>
      </w:r>
      <w:r>
        <w:t>monitor</w:t>
      </w:r>
      <w:r>
        <w:rPr>
          <w:spacing w:val="6"/>
        </w:rPr>
        <w:t xml:space="preserve"> </w:t>
      </w:r>
      <w:r>
        <w:t>faculty</w:t>
      </w:r>
      <w:r>
        <w:rPr>
          <w:spacing w:val="-2"/>
        </w:rPr>
        <w:t xml:space="preserve"> </w:t>
      </w:r>
      <w:r>
        <w:t>appointments</w:t>
      </w:r>
      <w:r>
        <w:rPr>
          <w:spacing w:val="7"/>
        </w:rPr>
        <w:t xml:space="preserve"> </w:t>
      </w:r>
      <w:r>
        <w:t>under</w:t>
      </w:r>
      <w:r>
        <w:rPr>
          <w:spacing w:val="-57"/>
        </w:rPr>
        <w:t xml:space="preserve"> </w:t>
      </w:r>
      <w:r>
        <w:t>this</w:t>
      </w:r>
      <w:r>
        <w:rPr>
          <w:spacing w:val="-1"/>
        </w:rPr>
        <w:t xml:space="preserve"> </w:t>
      </w:r>
      <w:r>
        <w:t>procedure</w:t>
      </w:r>
      <w:r>
        <w:rPr>
          <w:spacing w:val="-1"/>
        </w:rPr>
        <w:t xml:space="preserve"> </w:t>
      </w:r>
      <w:r>
        <w:t>and</w:t>
      </w:r>
      <w:r>
        <w:rPr>
          <w:spacing w:val="-2"/>
        </w:rPr>
        <w:t xml:space="preserve"> </w:t>
      </w:r>
      <w:r>
        <w:t>may</w:t>
      </w:r>
      <w:r>
        <w:rPr>
          <w:spacing w:val="-10"/>
        </w:rPr>
        <w:t xml:space="preserve"> </w:t>
      </w:r>
      <w:r>
        <w:t>require</w:t>
      </w:r>
      <w:r>
        <w:rPr>
          <w:spacing w:val="-4"/>
        </w:rPr>
        <w:t xml:space="preserve"> </w:t>
      </w:r>
      <w:r>
        <w:t>a competitive</w:t>
      </w:r>
      <w:r>
        <w:rPr>
          <w:spacing w:val="-1"/>
        </w:rPr>
        <w:t xml:space="preserve"> </w:t>
      </w:r>
      <w:r>
        <w:t>search</w:t>
      </w:r>
      <w:r>
        <w:rPr>
          <w:spacing w:val="-2"/>
        </w:rPr>
        <w:t xml:space="preserve"> </w:t>
      </w:r>
      <w:r>
        <w:t>in some</w:t>
      </w:r>
      <w:r>
        <w:rPr>
          <w:spacing w:val="1"/>
        </w:rPr>
        <w:t xml:space="preserve"> </w:t>
      </w:r>
      <w:r>
        <w:t>cases.</w:t>
      </w:r>
    </w:p>
    <w:p w14:paraId="6FA39EA5" w14:textId="77777777" w:rsidR="00DC6796" w:rsidRDefault="00DC6796">
      <w:pPr>
        <w:pStyle w:val="BodyText"/>
        <w:spacing w:before="3"/>
        <w:rPr>
          <w:sz w:val="25"/>
        </w:rPr>
      </w:pPr>
    </w:p>
    <w:p w14:paraId="730A0B76" w14:textId="77777777" w:rsidR="00DC6796" w:rsidRDefault="00AA71D7">
      <w:pPr>
        <w:pStyle w:val="Heading4"/>
        <w:numPr>
          <w:ilvl w:val="0"/>
          <w:numId w:val="5"/>
        </w:numPr>
        <w:tabs>
          <w:tab w:val="left" w:pos="480"/>
        </w:tabs>
      </w:pPr>
      <w:bookmarkStart w:id="11" w:name="1._Voluntary_Lateral_Transfer"/>
      <w:bookmarkEnd w:id="11"/>
      <w:r>
        <w:rPr>
          <w:spacing w:val="-1"/>
        </w:rPr>
        <w:t>Voluntary</w:t>
      </w:r>
      <w:r>
        <w:rPr>
          <w:spacing w:val="-12"/>
        </w:rPr>
        <w:t xml:space="preserve"> </w:t>
      </w:r>
      <w:r>
        <w:t>Lateral</w:t>
      </w:r>
      <w:r>
        <w:rPr>
          <w:spacing w:val="-10"/>
        </w:rPr>
        <w:t xml:space="preserve"> </w:t>
      </w:r>
      <w:r>
        <w:t>Transfer</w:t>
      </w:r>
    </w:p>
    <w:p w14:paraId="6366A0E1" w14:textId="77777777" w:rsidR="00DC6796" w:rsidRDefault="00DC6796">
      <w:pPr>
        <w:pStyle w:val="BodyText"/>
        <w:spacing w:before="4"/>
        <w:rPr>
          <w:b/>
          <w:sz w:val="23"/>
        </w:rPr>
      </w:pPr>
    </w:p>
    <w:p w14:paraId="7336D10B" w14:textId="2FEE7044" w:rsidR="00DC6796" w:rsidRDefault="00AA71D7">
      <w:pPr>
        <w:pStyle w:val="BodyText"/>
        <w:ind w:left="479" w:right="118"/>
        <w:jc w:val="both"/>
      </w:pPr>
      <w:r>
        <w:t>A faculty member is requesting a lateral transfer. A transfer is defined as a lateral move from one (1)</w:t>
      </w:r>
      <w:r>
        <w:rPr>
          <w:spacing w:val="1"/>
        </w:rPr>
        <w:t xml:space="preserve"> </w:t>
      </w:r>
      <w:r>
        <w:t>academic unit to another, or one (1) geographical location to another, in the same faculty position. In most</w:t>
      </w:r>
      <w:r>
        <w:rPr>
          <w:spacing w:val="1"/>
        </w:rPr>
        <w:t xml:space="preserve"> </w:t>
      </w:r>
      <w:r>
        <w:t>instances</w:t>
      </w:r>
      <w:r w:rsidR="00645954">
        <w:t>,</w:t>
      </w:r>
      <w:r>
        <w:rPr>
          <w:spacing w:val="-5"/>
        </w:rPr>
        <w:t xml:space="preserve"> </w:t>
      </w:r>
      <w:r>
        <w:t>the</w:t>
      </w:r>
      <w:r>
        <w:rPr>
          <w:spacing w:val="-7"/>
        </w:rPr>
        <w:t xml:space="preserve"> </w:t>
      </w:r>
      <w:r>
        <w:t>lateral</w:t>
      </w:r>
      <w:r>
        <w:rPr>
          <w:spacing w:val="-6"/>
        </w:rPr>
        <w:t xml:space="preserve"> </w:t>
      </w:r>
      <w:r>
        <w:t>transfer</w:t>
      </w:r>
      <w:r>
        <w:rPr>
          <w:spacing w:val="-6"/>
        </w:rPr>
        <w:t xml:space="preserve"> </w:t>
      </w:r>
      <w:r>
        <w:t>creates</w:t>
      </w:r>
      <w:r>
        <w:rPr>
          <w:spacing w:val="-4"/>
        </w:rPr>
        <w:t xml:space="preserve"> </w:t>
      </w:r>
      <w:r>
        <w:t>a</w:t>
      </w:r>
      <w:r>
        <w:rPr>
          <w:spacing w:val="-5"/>
        </w:rPr>
        <w:t xml:space="preserve"> </w:t>
      </w:r>
      <w:r>
        <w:t>vacancy</w:t>
      </w:r>
      <w:r>
        <w:rPr>
          <w:spacing w:val="-13"/>
        </w:rPr>
        <w:t xml:space="preserve"> </w:t>
      </w:r>
      <w:r>
        <w:t>that</w:t>
      </w:r>
      <w:r>
        <w:rPr>
          <w:spacing w:val="-2"/>
        </w:rPr>
        <w:t xml:space="preserve"> </w:t>
      </w:r>
      <w:r>
        <w:t>will</w:t>
      </w:r>
      <w:r>
        <w:rPr>
          <w:spacing w:val="-5"/>
        </w:rPr>
        <w:t xml:space="preserve"> </w:t>
      </w:r>
      <w:r>
        <w:t>be</w:t>
      </w:r>
      <w:r>
        <w:rPr>
          <w:spacing w:val="-6"/>
        </w:rPr>
        <w:t xml:space="preserve"> </w:t>
      </w:r>
      <w:r>
        <w:t>filled</w:t>
      </w:r>
      <w:r>
        <w:rPr>
          <w:spacing w:val="-7"/>
        </w:rPr>
        <w:t xml:space="preserve"> </w:t>
      </w:r>
      <w:r>
        <w:t>through</w:t>
      </w:r>
      <w:r>
        <w:rPr>
          <w:spacing w:val="-2"/>
        </w:rPr>
        <w:t xml:space="preserve"> </w:t>
      </w:r>
      <w:r>
        <w:t>a</w:t>
      </w:r>
      <w:r>
        <w:rPr>
          <w:spacing w:val="-5"/>
        </w:rPr>
        <w:t xml:space="preserve"> </w:t>
      </w:r>
      <w:r>
        <w:t>competitive</w:t>
      </w:r>
      <w:r>
        <w:rPr>
          <w:spacing w:val="-5"/>
        </w:rPr>
        <w:t xml:space="preserve"> </w:t>
      </w:r>
      <w:r>
        <w:t>recruitment</w:t>
      </w:r>
      <w:r>
        <w:rPr>
          <w:spacing w:val="-4"/>
        </w:rPr>
        <w:t xml:space="preserve"> </w:t>
      </w:r>
      <w:r>
        <w:t>process.</w:t>
      </w:r>
    </w:p>
    <w:p w14:paraId="6955AA21" w14:textId="166CB47E" w:rsidR="00A60559" w:rsidRDefault="00A60559">
      <w:pPr>
        <w:pStyle w:val="BodyText"/>
        <w:ind w:left="479" w:right="118"/>
        <w:jc w:val="both"/>
      </w:pPr>
    </w:p>
    <w:p w14:paraId="50DEDBE9" w14:textId="77777777" w:rsidR="00A60559" w:rsidRDefault="00A60559" w:rsidP="00A60559">
      <w:pPr>
        <w:pStyle w:val="Heading4"/>
        <w:numPr>
          <w:ilvl w:val="0"/>
          <w:numId w:val="5"/>
        </w:numPr>
        <w:tabs>
          <w:tab w:val="left" w:pos="515"/>
          <w:tab w:val="left" w:pos="516"/>
        </w:tabs>
        <w:ind w:left="516" w:hanging="396"/>
      </w:pPr>
      <w:r>
        <w:rPr>
          <w:spacing w:val="-1"/>
        </w:rPr>
        <w:t>Specialized</w:t>
      </w:r>
      <w:r>
        <w:rPr>
          <w:spacing w:val="-11"/>
        </w:rPr>
        <w:t xml:space="preserve"> </w:t>
      </w:r>
      <w:r>
        <w:t>Provider</w:t>
      </w:r>
    </w:p>
    <w:p w14:paraId="10A7495F" w14:textId="77777777" w:rsidR="00A60559" w:rsidRDefault="00A60559" w:rsidP="00A60559">
      <w:pPr>
        <w:pStyle w:val="BodyText"/>
        <w:spacing w:before="5"/>
        <w:rPr>
          <w:b/>
          <w:sz w:val="23"/>
        </w:rPr>
      </w:pPr>
    </w:p>
    <w:p w14:paraId="7CB67F2D" w14:textId="77777777" w:rsidR="00A60559" w:rsidRDefault="00A60559" w:rsidP="00A60559">
      <w:pPr>
        <w:pStyle w:val="BodyText"/>
        <w:ind w:left="480" w:right="114"/>
        <w:jc w:val="both"/>
      </w:pPr>
      <w:r>
        <w:t>The appointment</w:t>
      </w:r>
      <w:r>
        <w:rPr>
          <w:spacing w:val="1"/>
        </w:rPr>
        <w:t xml:space="preserve"> </w:t>
      </w:r>
      <w:r>
        <w:t>of an</w:t>
      </w:r>
      <w:r>
        <w:rPr>
          <w:spacing w:val="1"/>
        </w:rPr>
        <w:t xml:space="preserve"> </w:t>
      </w:r>
      <w:r>
        <w:t>individual</w:t>
      </w:r>
      <w:r>
        <w:rPr>
          <w:spacing w:val="1"/>
        </w:rPr>
        <w:t xml:space="preserve"> </w:t>
      </w:r>
      <w:r>
        <w:t>to provide services,</w:t>
      </w:r>
      <w:r>
        <w:rPr>
          <w:spacing w:val="1"/>
        </w:rPr>
        <w:t xml:space="preserve"> </w:t>
      </w:r>
      <w:r>
        <w:t>which are considered highly specialized</w:t>
      </w:r>
      <w:r>
        <w:rPr>
          <w:spacing w:val="1"/>
        </w:rPr>
        <w:t xml:space="preserve"> </w:t>
      </w:r>
      <w:r>
        <w:t>and/or</w:t>
      </w:r>
      <w:r>
        <w:rPr>
          <w:spacing w:val="1"/>
        </w:rPr>
        <w:t xml:space="preserve"> </w:t>
      </w:r>
      <w:r>
        <w:t>subspecialty that have been demonstrated difficult to recruit and there exists a unique need for these services</w:t>
      </w:r>
      <w:r>
        <w:rPr>
          <w:spacing w:val="-57"/>
        </w:rPr>
        <w:t xml:space="preserve"> </w:t>
      </w:r>
      <w:r>
        <w:t>or</w:t>
      </w:r>
      <w:r>
        <w:rPr>
          <w:spacing w:val="-2"/>
        </w:rPr>
        <w:t xml:space="preserve"> </w:t>
      </w:r>
      <w:r>
        <w:t>because</w:t>
      </w:r>
      <w:r>
        <w:rPr>
          <w:spacing w:val="-2"/>
        </w:rPr>
        <w:t xml:space="preserve"> </w:t>
      </w:r>
      <w:r>
        <w:t>the</w:t>
      </w:r>
      <w:r>
        <w:rPr>
          <w:spacing w:val="-2"/>
        </w:rPr>
        <w:t xml:space="preserve"> </w:t>
      </w:r>
      <w:r>
        <w:t>individual</w:t>
      </w:r>
      <w:r>
        <w:rPr>
          <w:spacing w:val="-3"/>
        </w:rPr>
        <w:t xml:space="preserve"> </w:t>
      </w:r>
      <w:r>
        <w:t>possesses</w:t>
      </w:r>
      <w:r>
        <w:rPr>
          <w:spacing w:val="-4"/>
        </w:rPr>
        <w:t xml:space="preserve"> </w:t>
      </w:r>
      <w:r>
        <w:t>the</w:t>
      </w:r>
      <w:r>
        <w:rPr>
          <w:spacing w:val="-2"/>
        </w:rPr>
        <w:t xml:space="preserve"> </w:t>
      </w:r>
      <w:r>
        <w:t>specific</w:t>
      </w:r>
      <w:r>
        <w:rPr>
          <w:spacing w:val="-2"/>
        </w:rPr>
        <w:t xml:space="preserve"> </w:t>
      </w:r>
      <w:r>
        <w:t>attributes</w:t>
      </w:r>
      <w:r>
        <w:rPr>
          <w:spacing w:val="-1"/>
        </w:rPr>
        <w:t xml:space="preserve"> </w:t>
      </w:r>
      <w:r>
        <w:t>required</w:t>
      </w:r>
      <w:r>
        <w:rPr>
          <w:spacing w:val="1"/>
        </w:rPr>
        <w:t xml:space="preserve"> </w:t>
      </w:r>
      <w:r>
        <w:t>for</w:t>
      </w:r>
      <w:r>
        <w:rPr>
          <w:spacing w:val="-5"/>
        </w:rPr>
        <w:t xml:space="preserve"> </w:t>
      </w:r>
      <w:r>
        <w:t>the</w:t>
      </w:r>
      <w:r>
        <w:rPr>
          <w:spacing w:val="-2"/>
        </w:rPr>
        <w:t xml:space="preserve"> </w:t>
      </w:r>
      <w:r>
        <w:t>position.</w:t>
      </w:r>
    </w:p>
    <w:p w14:paraId="18FE9620" w14:textId="77777777" w:rsidR="00DC6796" w:rsidRDefault="00DC6796">
      <w:pPr>
        <w:pStyle w:val="BodyText"/>
        <w:spacing w:before="3"/>
        <w:rPr>
          <w:sz w:val="25"/>
        </w:rPr>
      </w:pPr>
    </w:p>
    <w:p w14:paraId="79D1F84D" w14:textId="77777777" w:rsidR="00DC6796" w:rsidRDefault="00AA71D7">
      <w:pPr>
        <w:pStyle w:val="Heading4"/>
        <w:numPr>
          <w:ilvl w:val="0"/>
          <w:numId w:val="5"/>
        </w:numPr>
        <w:tabs>
          <w:tab w:val="left" w:pos="515"/>
          <w:tab w:val="left" w:pos="516"/>
        </w:tabs>
        <w:ind w:left="516" w:hanging="397"/>
      </w:pPr>
      <w:bookmarkStart w:id="12" w:name="2._Named_in_a_Contract_or_Grant_Award"/>
      <w:bookmarkEnd w:id="12"/>
      <w:r>
        <w:t>Named</w:t>
      </w:r>
      <w:r>
        <w:rPr>
          <w:spacing w:val="-5"/>
        </w:rPr>
        <w:t xml:space="preserve"> </w:t>
      </w:r>
      <w:r>
        <w:t>in</w:t>
      </w:r>
      <w:r>
        <w:rPr>
          <w:spacing w:val="-5"/>
        </w:rPr>
        <w:t xml:space="preserve"> </w:t>
      </w:r>
      <w:r>
        <w:t>a</w:t>
      </w:r>
      <w:r>
        <w:rPr>
          <w:spacing w:val="-5"/>
        </w:rPr>
        <w:t xml:space="preserve"> </w:t>
      </w:r>
      <w:r>
        <w:t>Contract</w:t>
      </w:r>
      <w:r>
        <w:rPr>
          <w:spacing w:val="-6"/>
        </w:rPr>
        <w:t xml:space="preserve"> </w:t>
      </w:r>
      <w:r>
        <w:t>or</w:t>
      </w:r>
      <w:r>
        <w:rPr>
          <w:spacing w:val="-6"/>
        </w:rPr>
        <w:t xml:space="preserve"> </w:t>
      </w:r>
      <w:r>
        <w:t>Grant</w:t>
      </w:r>
      <w:r>
        <w:rPr>
          <w:spacing w:val="-5"/>
        </w:rPr>
        <w:t xml:space="preserve"> </w:t>
      </w:r>
      <w:r>
        <w:t>Award</w:t>
      </w:r>
    </w:p>
    <w:p w14:paraId="072FA866" w14:textId="77777777" w:rsidR="00DC6796" w:rsidRDefault="00DC6796">
      <w:pPr>
        <w:pStyle w:val="BodyText"/>
        <w:spacing w:before="7"/>
        <w:rPr>
          <w:b/>
          <w:sz w:val="23"/>
        </w:rPr>
      </w:pPr>
    </w:p>
    <w:p w14:paraId="4A5BFF6F" w14:textId="0883EBA5" w:rsidR="00DC6796" w:rsidRDefault="00AA71D7">
      <w:pPr>
        <w:pStyle w:val="BodyText"/>
        <w:ind w:left="479" w:right="116"/>
        <w:jc w:val="both"/>
      </w:pPr>
      <w:r>
        <w:t>Individuals named as Principle Investigator or Co-Principles in a contract or grant may be hired under these</w:t>
      </w:r>
      <w:r>
        <w:rPr>
          <w:spacing w:val="1"/>
        </w:rPr>
        <w:t xml:space="preserve"> </w:t>
      </w:r>
      <w:r>
        <w:t>alternative appointment procedures. Additionally, individuals who possess unique or highly specialized</w:t>
      </w:r>
      <w:r>
        <w:rPr>
          <w:spacing w:val="1"/>
        </w:rPr>
        <w:t xml:space="preserve"> </w:t>
      </w:r>
      <w:r>
        <w:t>qualifications</w:t>
      </w:r>
      <w:r>
        <w:rPr>
          <w:spacing w:val="-1"/>
        </w:rPr>
        <w:t xml:space="preserve"> </w:t>
      </w:r>
      <w:r>
        <w:t>required</w:t>
      </w:r>
      <w:r>
        <w:rPr>
          <w:spacing w:val="-1"/>
        </w:rPr>
        <w:t xml:space="preserve"> </w:t>
      </w:r>
      <w:r>
        <w:t>by</w:t>
      </w:r>
      <w:r>
        <w:rPr>
          <w:spacing w:val="-6"/>
        </w:rPr>
        <w:t xml:space="preserve"> </w:t>
      </w:r>
      <w:r>
        <w:t>the</w:t>
      </w:r>
      <w:r>
        <w:rPr>
          <w:spacing w:val="-2"/>
        </w:rPr>
        <w:t xml:space="preserve"> </w:t>
      </w:r>
      <w:r>
        <w:t>granting</w:t>
      </w:r>
      <w:r>
        <w:rPr>
          <w:spacing w:val="-3"/>
        </w:rPr>
        <w:t xml:space="preserve"> </w:t>
      </w:r>
      <w:r>
        <w:t>agency</w:t>
      </w:r>
      <w:r>
        <w:rPr>
          <w:spacing w:val="-11"/>
        </w:rPr>
        <w:t xml:space="preserve"> </w:t>
      </w:r>
      <w:r>
        <w:t>may</w:t>
      </w:r>
      <w:r>
        <w:rPr>
          <w:spacing w:val="-6"/>
        </w:rPr>
        <w:t xml:space="preserve"> </w:t>
      </w:r>
      <w:r>
        <w:t>be</w:t>
      </w:r>
      <w:r>
        <w:rPr>
          <w:spacing w:val="-1"/>
        </w:rPr>
        <w:t xml:space="preserve"> </w:t>
      </w:r>
      <w:r>
        <w:t>hired</w:t>
      </w:r>
      <w:r>
        <w:rPr>
          <w:spacing w:val="-1"/>
        </w:rPr>
        <w:t xml:space="preserve"> </w:t>
      </w:r>
      <w:r>
        <w:t>under</w:t>
      </w:r>
      <w:r>
        <w:rPr>
          <w:spacing w:val="-2"/>
        </w:rPr>
        <w:t xml:space="preserve"> </w:t>
      </w:r>
      <w:r>
        <w:t>this</w:t>
      </w:r>
      <w:r>
        <w:rPr>
          <w:spacing w:val="-1"/>
        </w:rPr>
        <w:t xml:space="preserve"> </w:t>
      </w:r>
      <w:r>
        <w:t>category.</w:t>
      </w:r>
    </w:p>
    <w:p w14:paraId="47F3C5E6" w14:textId="6DFBE1CB" w:rsidR="00A60559" w:rsidRDefault="00A60559">
      <w:pPr>
        <w:pStyle w:val="BodyText"/>
        <w:ind w:left="479" w:right="116"/>
        <w:jc w:val="both"/>
      </w:pPr>
    </w:p>
    <w:p w14:paraId="16E59034" w14:textId="77777777" w:rsidR="00A60559" w:rsidRDefault="00A60559" w:rsidP="00A60559">
      <w:pPr>
        <w:pStyle w:val="Heading4"/>
        <w:numPr>
          <w:ilvl w:val="0"/>
          <w:numId w:val="5"/>
        </w:numPr>
        <w:tabs>
          <w:tab w:val="left" w:pos="515"/>
          <w:tab w:val="left" w:pos="516"/>
        </w:tabs>
        <w:ind w:left="516" w:hanging="396"/>
      </w:pPr>
      <w:r>
        <w:t>Spouse</w:t>
      </w:r>
      <w:r>
        <w:rPr>
          <w:spacing w:val="-6"/>
        </w:rPr>
        <w:t xml:space="preserve"> </w:t>
      </w:r>
      <w:r>
        <w:t>or</w:t>
      </w:r>
      <w:r>
        <w:rPr>
          <w:spacing w:val="-6"/>
        </w:rPr>
        <w:t xml:space="preserve"> </w:t>
      </w:r>
      <w:r>
        <w:t>Domestic</w:t>
      </w:r>
      <w:r>
        <w:rPr>
          <w:spacing w:val="-6"/>
        </w:rPr>
        <w:t xml:space="preserve"> </w:t>
      </w:r>
      <w:r>
        <w:t>Partner</w:t>
      </w:r>
      <w:r>
        <w:rPr>
          <w:spacing w:val="-8"/>
        </w:rPr>
        <w:t xml:space="preserve"> </w:t>
      </w:r>
      <w:r>
        <w:t>Hiring</w:t>
      </w:r>
    </w:p>
    <w:p w14:paraId="7FD9CDC3" w14:textId="77777777" w:rsidR="00A60559" w:rsidRDefault="00A60559" w:rsidP="00A60559">
      <w:pPr>
        <w:pStyle w:val="BodyText"/>
        <w:spacing w:before="7"/>
        <w:rPr>
          <w:b/>
          <w:sz w:val="23"/>
        </w:rPr>
      </w:pPr>
    </w:p>
    <w:p w14:paraId="61B7BEDA" w14:textId="77777777" w:rsidR="00A60559" w:rsidRDefault="00A60559" w:rsidP="00A60559">
      <w:pPr>
        <w:pStyle w:val="BodyText"/>
        <w:ind w:left="479" w:right="115"/>
        <w:jc w:val="both"/>
      </w:pPr>
      <w:r>
        <w:t>Given the importance of diversity to the University and the recognition of dual career families in today's</w:t>
      </w:r>
      <w:r>
        <w:rPr>
          <w:spacing w:val="1"/>
        </w:rPr>
        <w:t xml:space="preserve"> </w:t>
      </w:r>
      <w:r>
        <w:t>workplace,</w:t>
      </w:r>
      <w:r>
        <w:rPr>
          <w:spacing w:val="32"/>
        </w:rPr>
        <w:t xml:space="preserve"> </w:t>
      </w:r>
      <w:r>
        <w:t>spouses</w:t>
      </w:r>
      <w:r>
        <w:rPr>
          <w:spacing w:val="32"/>
        </w:rPr>
        <w:t xml:space="preserve"> </w:t>
      </w:r>
      <w:r>
        <w:t>or</w:t>
      </w:r>
      <w:r>
        <w:rPr>
          <w:spacing w:val="31"/>
        </w:rPr>
        <w:t xml:space="preserve"> </w:t>
      </w:r>
      <w:r>
        <w:t>domestic</w:t>
      </w:r>
      <w:r>
        <w:rPr>
          <w:spacing w:val="29"/>
        </w:rPr>
        <w:t xml:space="preserve"> </w:t>
      </w:r>
      <w:r>
        <w:t>partners,</w:t>
      </w:r>
      <w:r>
        <w:rPr>
          <w:spacing w:val="31"/>
        </w:rPr>
        <w:t xml:space="preserve"> </w:t>
      </w:r>
      <w:r>
        <w:t>as</w:t>
      </w:r>
      <w:r>
        <w:rPr>
          <w:spacing w:val="32"/>
        </w:rPr>
        <w:t xml:space="preserve"> </w:t>
      </w:r>
      <w:r>
        <w:t>defined</w:t>
      </w:r>
      <w:r>
        <w:rPr>
          <w:spacing w:val="32"/>
        </w:rPr>
        <w:t xml:space="preserve"> </w:t>
      </w:r>
      <w:r>
        <w:t>in</w:t>
      </w:r>
      <w:r>
        <w:rPr>
          <w:spacing w:val="34"/>
        </w:rPr>
        <w:t xml:space="preserve"> </w:t>
      </w:r>
      <w:hyperlink r:id="rId21">
        <w:r>
          <w:rPr>
            <w:color w:val="0000FF"/>
            <w:u w:val="single" w:color="0000FF"/>
          </w:rPr>
          <w:t>"Domestic</w:t>
        </w:r>
        <w:r>
          <w:rPr>
            <w:color w:val="0000FF"/>
            <w:spacing w:val="26"/>
            <w:u w:val="single" w:color="0000FF"/>
          </w:rPr>
          <w:t xml:space="preserve"> </w:t>
        </w:r>
        <w:r>
          <w:rPr>
            <w:color w:val="0000FF"/>
            <w:u w:val="single" w:color="0000FF"/>
          </w:rPr>
          <w:t>Partners,"</w:t>
        </w:r>
        <w:r>
          <w:rPr>
            <w:color w:val="0000FF"/>
            <w:spacing w:val="28"/>
            <w:u w:val="single" w:color="0000FF"/>
          </w:rPr>
          <w:t xml:space="preserve"> </w:t>
        </w:r>
        <w:r>
          <w:rPr>
            <w:color w:val="0000FF"/>
            <w:u w:val="single" w:color="0000FF"/>
          </w:rPr>
          <w:t>Policy</w:t>
        </w:r>
        <w:r>
          <w:rPr>
            <w:color w:val="0000FF"/>
            <w:spacing w:val="20"/>
            <w:u w:val="single" w:color="0000FF"/>
          </w:rPr>
          <w:t xml:space="preserve"> </w:t>
        </w:r>
        <w:r>
          <w:rPr>
            <w:color w:val="0000FF"/>
            <w:u w:val="single" w:color="0000FF"/>
          </w:rPr>
          <w:t>3790,</w:t>
        </w:r>
        <w:r>
          <w:rPr>
            <w:color w:val="0000FF"/>
            <w:spacing w:val="33"/>
            <w:u w:val="single" w:color="0000FF"/>
          </w:rPr>
          <w:t xml:space="preserve"> </w:t>
        </w:r>
        <w:r>
          <w:rPr>
            <w:color w:val="0000FF"/>
            <w:u w:val="single" w:color="0000FF"/>
          </w:rPr>
          <w:t>UBP,</w:t>
        </w:r>
      </w:hyperlink>
      <w:r>
        <w:rPr>
          <w:color w:val="0000FF"/>
          <w:spacing w:val="36"/>
          <w:u w:val="single" w:color="0000FF"/>
        </w:rPr>
        <w:t xml:space="preserve"> </w:t>
      </w:r>
      <w:r>
        <w:t>may</w:t>
      </w:r>
      <w:r>
        <w:rPr>
          <w:spacing w:val="22"/>
        </w:rPr>
        <w:t xml:space="preserve"> </w:t>
      </w:r>
      <w:r>
        <w:t>be hired under these alternative appointment procedures to enhance and support the recruitment, hiring, and</w:t>
      </w:r>
      <w:r>
        <w:rPr>
          <w:spacing w:val="1"/>
        </w:rPr>
        <w:t xml:space="preserve"> </w:t>
      </w:r>
      <w:r>
        <w:t>retention</w:t>
      </w:r>
      <w:r>
        <w:rPr>
          <w:spacing w:val="19"/>
        </w:rPr>
        <w:t xml:space="preserve"> </w:t>
      </w:r>
      <w:r>
        <w:t>of</w:t>
      </w:r>
      <w:r>
        <w:rPr>
          <w:spacing w:val="19"/>
        </w:rPr>
        <w:t xml:space="preserve"> </w:t>
      </w:r>
      <w:r>
        <w:t>qualified</w:t>
      </w:r>
      <w:r>
        <w:rPr>
          <w:spacing w:val="22"/>
        </w:rPr>
        <w:t xml:space="preserve"> </w:t>
      </w:r>
      <w:r>
        <w:t>faculty.</w:t>
      </w:r>
      <w:r>
        <w:rPr>
          <w:spacing w:val="22"/>
        </w:rPr>
        <w:t xml:space="preserve"> </w:t>
      </w:r>
      <w:r>
        <w:t>Hiring</w:t>
      </w:r>
      <w:r>
        <w:rPr>
          <w:spacing w:val="18"/>
        </w:rPr>
        <w:t xml:space="preserve"> </w:t>
      </w:r>
      <w:r>
        <w:t>of</w:t>
      </w:r>
      <w:r>
        <w:rPr>
          <w:spacing w:val="19"/>
        </w:rPr>
        <w:t xml:space="preserve"> </w:t>
      </w:r>
      <w:r>
        <w:t>the</w:t>
      </w:r>
      <w:r>
        <w:rPr>
          <w:spacing w:val="19"/>
        </w:rPr>
        <w:t xml:space="preserve"> </w:t>
      </w:r>
      <w:r>
        <w:t>spouse</w:t>
      </w:r>
      <w:r>
        <w:rPr>
          <w:spacing w:val="20"/>
        </w:rPr>
        <w:t xml:space="preserve"> </w:t>
      </w:r>
      <w:r>
        <w:t>or</w:t>
      </w:r>
      <w:r>
        <w:rPr>
          <w:spacing w:val="19"/>
        </w:rPr>
        <w:t xml:space="preserve"> </w:t>
      </w:r>
      <w:r>
        <w:t>domestic</w:t>
      </w:r>
      <w:r>
        <w:rPr>
          <w:spacing w:val="21"/>
        </w:rPr>
        <w:t xml:space="preserve"> </w:t>
      </w:r>
      <w:r>
        <w:t>partner</w:t>
      </w:r>
      <w:r>
        <w:rPr>
          <w:spacing w:val="19"/>
        </w:rPr>
        <w:t xml:space="preserve"> </w:t>
      </w:r>
      <w:r>
        <w:t>depends</w:t>
      </w:r>
      <w:r>
        <w:rPr>
          <w:spacing w:val="22"/>
        </w:rPr>
        <w:t xml:space="preserve"> </w:t>
      </w:r>
      <w:r>
        <w:t>upon</w:t>
      </w:r>
      <w:r>
        <w:rPr>
          <w:spacing w:val="23"/>
        </w:rPr>
        <w:t xml:space="preserve"> </w:t>
      </w:r>
      <w:r>
        <w:t>the</w:t>
      </w:r>
      <w:r>
        <w:rPr>
          <w:spacing w:val="19"/>
        </w:rPr>
        <w:t xml:space="preserve"> </w:t>
      </w:r>
      <w:r>
        <w:t>qualifications</w:t>
      </w:r>
      <w:r>
        <w:rPr>
          <w:spacing w:val="22"/>
        </w:rPr>
        <w:t xml:space="preserve"> </w:t>
      </w:r>
      <w:r>
        <w:t>of</w:t>
      </w:r>
      <w:r>
        <w:rPr>
          <w:spacing w:val="-58"/>
        </w:rPr>
        <w:t xml:space="preserve"> </w:t>
      </w:r>
      <w:r>
        <w:t>the spouse or domestic partner, the availability of a suitable and acceptable position in each case, and is</w:t>
      </w:r>
      <w:r>
        <w:rPr>
          <w:spacing w:val="1"/>
        </w:rPr>
        <w:t xml:space="preserve"> </w:t>
      </w:r>
      <w:r>
        <w:t>subject to the approval of the department into which the spouse or domestic partner will be hired. Placement</w:t>
      </w:r>
      <w:r>
        <w:rPr>
          <w:spacing w:val="-57"/>
        </w:rPr>
        <w:t xml:space="preserve"> </w:t>
      </w:r>
      <w:r>
        <w:t>must</w:t>
      </w:r>
      <w:r>
        <w:rPr>
          <w:spacing w:val="-1"/>
        </w:rPr>
        <w:t xml:space="preserve"> </w:t>
      </w:r>
      <w:r>
        <w:t>comply</w:t>
      </w:r>
      <w:r>
        <w:rPr>
          <w:spacing w:val="-13"/>
        </w:rPr>
        <w:t xml:space="preserve"> </w:t>
      </w:r>
      <w:r>
        <w:t>with "Employment</w:t>
      </w:r>
      <w:r>
        <w:rPr>
          <w:spacing w:val="-1"/>
        </w:rPr>
        <w:t xml:space="preserve"> </w:t>
      </w:r>
      <w:r>
        <w:t>of</w:t>
      </w:r>
      <w:r>
        <w:rPr>
          <w:spacing w:val="-1"/>
        </w:rPr>
        <w:t xml:space="preserve"> </w:t>
      </w:r>
      <w:r>
        <w:t>Relatives"</w:t>
      </w:r>
      <w:r>
        <w:rPr>
          <w:spacing w:val="-3"/>
        </w:rPr>
        <w:t xml:space="preserve"> </w:t>
      </w:r>
      <w:r>
        <w:t>as</w:t>
      </w:r>
      <w:r>
        <w:rPr>
          <w:spacing w:val="-1"/>
        </w:rPr>
        <w:t xml:space="preserve"> </w:t>
      </w:r>
      <w:r>
        <w:t>defined in</w:t>
      </w:r>
      <w:r>
        <w:rPr>
          <w:spacing w:val="-1"/>
        </w:rPr>
        <w:t xml:space="preserve"> </w:t>
      </w:r>
      <w:r>
        <w:t>the</w:t>
      </w:r>
      <w:r>
        <w:rPr>
          <w:spacing w:val="1"/>
        </w:rPr>
        <w:t xml:space="preserve"> </w:t>
      </w:r>
      <w:hyperlink r:id="rId22">
        <w:r>
          <w:rPr>
            <w:color w:val="0000FF"/>
            <w:u w:val="single" w:color="0000FF"/>
          </w:rPr>
          <w:t>Faculty</w:t>
        </w:r>
        <w:r>
          <w:rPr>
            <w:color w:val="0000FF"/>
            <w:spacing w:val="-11"/>
            <w:u w:val="single" w:color="0000FF"/>
          </w:rPr>
          <w:t xml:space="preserve"> </w:t>
        </w:r>
        <w:r>
          <w:rPr>
            <w:color w:val="0000FF"/>
            <w:u w:val="single" w:color="0000FF"/>
          </w:rPr>
          <w:t>Handbook.</w:t>
        </w:r>
      </w:hyperlink>
    </w:p>
    <w:p w14:paraId="06F5F18F" w14:textId="2440A549" w:rsidR="00A60559" w:rsidRDefault="00A60559" w:rsidP="00A60559">
      <w:pPr>
        <w:pStyle w:val="BodyText"/>
        <w:ind w:right="116"/>
        <w:jc w:val="both"/>
      </w:pPr>
    </w:p>
    <w:p w14:paraId="442882CC" w14:textId="77777777" w:rsidR="00A60559" w:rsidRDefault="00A60559" w:rsidP="00A60559">
      <w:pPr>
        <w:pStyle w:val="Heading4"/>
        <w:numPr>
          <w:ilvl w:val="0"/>
          <w:numId w:val="5"/>
        </w:numPr>
        <w:tabs>
          <w:tab w:val="left" w:pos="516"/>
        </w:tabs>
        <w:ind w:left="516" w:hanging="396"/>
      </w:pPr>
      <w:r>
        <w:t>Competitively</w:t>
      </w:r>
      <w:r>
        <w:rPr>
          <w:spacing w:val="-9"/>
        </w:rPr>
        <w:t xml:space="preserve"> </w:t>
      </w:r>
      <w:r>
        <w:t>Chosen</w:t>
      </w:r>
      <w:r>
        <w:rPr>
          <w:spacing w:val="-9"/>
        </w:rPr>
        <w:t xml:space="preserve"> </w:t>
      </w:r>
      <w:r>
        <w:t>by</w:t>
      </w:r>
      <w:r>
        <w:rPr>
          <w:spacing w:val="-8"/>
        </w:rPr>
        <w:t xml:space="preserve"> </w:t>
      </w:r>
      <w:r>
        <w:t>Outside</w:t>
      </w:r>
      <w:r>
        <w:rPr>
          <w:spacing w:val="-12"/>
        </w:rPr>
        <w:t xml:space="preserve"> </w:t>
      </w:r>
      <w:r>
        <w:t>Entity</w:t>
      </w:r>
    </w:p>
    <w:p w14:paraId="612E92FD" w14:textId="77777777" w:rsidR="00A60559" w:rsidRDefault="00A60559" w:rsidP="00A60559">
      <w:pPr>
        <w:pStyle w:val="BodyText"/>
        <w:spacing w:before="6"/>
        <w:rPr>
          <w:b/>
          <w:sz w:val="23"/>
        </w:rPr>
      </w:pPr>
    </w:p>
    <w:p w14:paraId="52C9EDAB" w14:textId="6EE140A8" w:rsidR="00A60559" w:rsidRDefault="00A60559" w:rsidP="00A60559">
      <w:pPr>
        <w:pStyle w:val="BodyText"/>
        <w:spacing w:before="1"/>
        <w:ind w:left="480" w:right="111"/>
        <w:jc w:val="both"/>
      </w:pPr>
      <w:r>
        <w:t>An individual who has been competitively chosen by an outside entity according to pre-determined criteria</w:t>
      </w:r>
      <w:r>
        <w:rPr>
          <w:spacing w:val="1"/>
        </w:rPr>
        <w:t xml:space="preserve"> </w:t>
      </w:r>
      <w:r>
        <w:t>may be hired under these alternative appointment procedures. The UNM hiring officer must provide OEO</w:t>
      </w:r>
      <w:r>
        <w:rPr>
          <w:spacing w:val="1"/>
        </w:rPr>
        <w:t xml:space="preserve"> </w:t>
      </w:r>
      <w:r>
        <w:t>with</w:t>
      </w:r>
      <w:r>
        <w:rPr>
          <w:spacing w:val="1"/>
        </w:rPr>
        <w:t xml:space="preserve"> </w:t>
      </w:r>
      <w:r>
        <w:t>a</w:t>
      </w:r>
      <w:r>
        <w:rPr>
          <w:spacing w:val="1"/>
        </w:rPr>
        <w:t xml:space="preserve"> </w:t>
      </w:r>
      <w:r>
        <w:t>statement</w:t>
      </w:r>
      <w:r>
        <w:rPr>
          <w:spacing w:val="1"/>
        </w:rPr>
        <w:t xml:space="preserve"> </w:t>
      </w:r>
      <w:r>
        <w:t>from</w:t>
      </w:r>
      <w:r>
        <w:rPr>
          <w:spacing w:val="1"/>
        </w:rPr>
        <w:t xml:space="preserve"> </w:t>
      </w:r>
      <w:r>
        <w:t>the</w:t>
      </w:r>
      <w:r>
        <w:rPr>
          <w:spacing w:val="1"/>
        </w:rPr>
        <w:t xml:space="preserve"> </w:t>
      </w:r>
      <w:r>
        <w:t>outside</w:t>
      </w:r>
      <w:r>
        <w:rPr>
          <w:spacing w:val="1"/>
        </w:rPr>
        <w:t xml:space="preserve"> </w:t>
      </w:r>
      <w:r>
        <w:t>entity certifying</w:t>
      </w:r>
      <w:r>
        <w:rPr>
          <w:spacing w:val="1"/>
        </w:rPr>
        <w:t xml:space="preserve"> </w:t>
      </w:r>
      <w:r>
        <w:t>that</w:t>
      </w:r>
      <w:r>
        <w:rPr>
          <w:spacing w:val="1"/>
        </w:rPr>
        <w:t xml:space="preserve"> </w:t>
      </w:r>
      <w:r>
        <w:t>the</w:t>
      </w:r>
      <w:r>
        <w:rPr>
          <w:spacing w:val="1"/>
        </w:rPr>
        <w:t xml:space="preserve"> </w:t>
      </w:r>
      <w:r>
        <w:t>individual</w:t>
      </w:r>
      <w:r>
        <w:rPr>
          <w:spacing w:val="1"/>
        </w:rPr>
        <w:t xml:space="preserve"> </w:t>
      </w:r>
      <w:r>
        <w:t>was selected</w:t>
      </w:r>
      <w:r>
        <w:rPr>
          <w:spacing w:val="1"/>
        </w:rPr>
        <w:t xml:space="preserve"> </w:t>
      </w:r>
      <w:r>
        <w:t>through an</w:t>
      </w:r>
      <w:r>
        <w:rPr>
          <w:spacing w:val="1"/>
        </w:rPr>
        <w:t xml:space="preserve"> </w:t>
      </w:r>
      <w:r>
        <w:t>open,</w:t>
      </w:r>
      <w:r>
        <w:rPr>
          <w:spacing w:val="1"/>
        </w:rPr>
        <w:t xml:space="preserve"> </w:t>
      </w:r>
      <w:r>
        <w:t>competitive process. The hire is subject to review and approval by the Provost/Executive Vice President for</w:t>
      </w:r>
      <w:r>
        <w:rPr>
          <w:spacing w:val="1"/>
        </w:rPr>
        <w:t xml:space="preserve"> </w:t>
      </w:r>
      <w:r>
        <w:t>Academic Affairs Office or the Executive Vice President for Health Sciences Center (HSC) and</w:t>
      </w:r>
      <w:r>
        <w:rPr>
          <w:spacing w:val="1"/>
        </w:rPr>
        <w:t xml:space="preserve"> </w:t>
      </w:r>
      <w:r>
        <w:t>CEEO.</w:t>
      </w:r>
    </w:p>
    <w:p w14:paraId="527A6823" w14:textId="3CF9F157" w:rsidR="00A60559" w:rsidRDefault="00A60559" w:rsidP="00A60559">
      <w:pPr>
        <w:pStyle w:val="BodyText"/>
        <w:spacing w:before="1"/>
        <w:ind w:left="480" w:right="111"/>
        <w:jc w:val="both"/>
      </w:pPr>
    </w:p>
    <w:p w14:paraId="7E5D59DF" w14:textId="77777777" w:rsidR="00A60559" w:rsidRDefault="00A60559" w:rsidP="00A60559">
      <w:pPr>
        <w:pStyle w:val="Heading4"/>
        <w:numPr>
          <w:ilvl w:val="0"/>
          <w:numId w:val="5"/>
        </w:numPr>
        <w:tabs>
          <w:tab w:val="left" w:pos="516"/>
        </w:tabs>
        <w:spacing w:before="74"/>
        <w:ind w:left="516" w:hanging="396"/>
      </w:pPr>
      <w:r>
        <w:t>Visiting</w:t>
      </w:r>
      <w:r>
        <w:rPr>
          <w:spacing w:val="-8"/>
        </w:rPr>
        <w:t xml:space="preserve"> </w:t>
      </w:r>
      <w:r>
        <w:t>Faculty</w:t>
      </w:r>
    </w:p>
    <w:p w14:paraId="5E4DBBCB" w14:textId="77777777" w:rsidR="00A60559" w:rsidRDefault="00A60559" w:rsidP="00A60559">
      <w:pPr>
        <w:pStyle w:val="BodyText"/>
        <w:spacing w:before="7"/>
        <w:rPr>
          <w:b/>
          <w:sz w:val="23"/>
        </w:rPr>
      </w:pPr>
    </w:p>
    <w:p w14:paraId="672A3748" w14:textId="77777777" w:rsidR="00A60559" w:rsidRDefault="00A60559" w:rsidP="00A60559">
      <w:pPr>
        <w:pStyle w:val="BodyText"/>
        <w:ind w:left="479" w:right="112"/>
        <w:jc w:val="both"/>
      </w:pPr>
      <w:r>
        <w:t>A hiring officer may appoint</w:t>
      </w:r>
      <w:r>
        <w:rPr>
          <w:spacing w:val="1"/>
        </w:rPr>
        <w:t xml:space="preserve"> </w:t>
      </w:r>
      <w:r>
        <w:t>a visiting faculty member under these</w:t>
      </w:r>
      <w:r>
        <w:rPr>
          <w:spacing w:val="1"/>
        </w:rPr>
        <w:t xml:space="preserve"> </w:t>
      </w:r>
      <w:r>
        <w:t>alternative appointment procedures</w:t>
      </w:r>
      <w:r>
        <w:rPr>
          <w:spacing w:val="60"/>
        </w:rPr>
        <w:t xml:space="preserve"> </w:t>
      </w:r>
      <w:r>
        <w:t>in</w:t>
      </w:r>
      <w:r>
        <w:rPr>
          <w:spacing w:val="1"/>
        </w:rPr>
        <w:t xml:space="preserve"> </w:t>
      </w:r>
      <w:r>
        <w:t>the event that an emergency exists that prohibits the use of the competitive search process. A position may be</w:t>
      </w:r>
      <w:r>
        <w:rPr>
          <w:spacing w:val="1"/>
        </w:rPr>
        <w:t xml:space="preserve"> </w:t>
      </w:r>
      <w:r>
        <w:t>filled on an emergency basis for a period of two (2) academic semesters per one (1) year. The position must</w:t>
      </w:r>
      <w:r>
        <w:rPr>
          <w:spacing w:val="1"/>
        </w:rPr>
        <w:t xml:space="preserve"> </w:t>
      </w:r>
      <w:r>
        <w:t>be advertised during the one-year period. The three (3) year maximum appointment otherwise allowed for</w:t>
      </w:r>
      <w:r>
        <w:rPr>
          <w:spacing w:val="1"/>
        </w:rPr>
        <w:t xml:space="preserve"> </w:t>
      </w:r>
      <w:r>
        <w:t>visiting faculty positions that are filled competitively is not applicable for this process. Please refer to</w:t>
      </w:r>
      <w:r>
        <w:rPr>
          <w:spacing w:val="1"/>
        </w:rPr>
        <w:t xml:space="preserve"> </w:t>
      </w:r>
      <w:hyperlink w:anchor="_bookmark0" w:history="1">
        <w:r>
          <w:rPr>
            <w:color w:val="0000FF"/>
            <w:u w:val="single" w:color="0000FF"/>
          </w:rPr>
          <w:t>Section</w:t>
        </w:r>
        <w:r>
          <w:rPr>
            <w:color w:val="0000FF"/>
            <w:spacing w:val="-2"/>
            <w:u w:val="single" w:color="0000FF"/>
          </w:rPr>
          <w:t xml:space="preserve"> </w:t>
        </w:r>
        <w:r>
          <w:rPr>
            <w:color w:val="0000FF"/>
            <w:u w:val="single" w:color="0000FF"/>
          </w:rPr>
          <w:t>1. Competitive</w:t>
        </w:r>
        <w:r>
          <w:rPr>
            <w:color w:val="0000FF"/>
            <w:spacing w:val="-2"/>
            <w:u w:val="single" w:color="0000FF"/>
          </w:rPr>
          <w:t xml:space="preserve"> </w:t>
        </w:r>
        <w:r>
          <w:rPr>
            <w:color w:val="0000FF"/>
            <w:u w:val="single" w:color="0000FF"/>
          </w:rPr>
          <w:t xml:space="preserve">Searches </w:t>
        </w:r>
      </w:hyperlink>
      <w:r>
        <w:t>in</w:t>
      </w:r>
      <w:r>
        <w:rPr>
          <w:spacing w:val="-1"/>
        </w:rPr>
        <w:t xml:space="preserve"> </w:t>
      </w:r>
      <w:r>
        <w:t>the</w:t>
      </w:r>
      <w:r>
        <w:rPr>
          <w:spacing w:val="-1"/>
        </w:rPr>
        <w:t xml:space="preserve"> </w:t>
      </w:r>
      <w:r>
        <w:t>Faculty</w:t>
      </w:r>
      <w:r>
        <w:rPr>
          <w:spacing w:val="-10"/>
        </w:rPr>
        <w:t xml:space="preserve"> </w:t>
      </w:r>
      <w:r>
        <w:t>Hiring</w:t>
      </w:r>
      <w:r>
        <w:rPr>
          <w:spacing w:val="-6"/>
        </w:rPr>
        <w:t xml:space="preserve"> </w:t>
      </w:r>
      <w:r>
        <w:t>Guidelines for</w:t>
      </w:r>
      <w:r>
        <w:rPr>
          <w:spacing w:val="-4"/>
        </w:rPr>
        <w:t xml:space="preserve"> </w:t>
      </w:r>
      <w:r>
        <w:t>these</w:t>
      </w:r>
      <w:r>
        <w:rPr>
          <w:spacing w:val="1"/>
        </w:rPr>
        <w:t xml:space="preserve"> </w:t>
      </w:r>
      <w:r>
        <w:t>positions.</w:t>
      </w:r>
    </w:p>
    <w:p w14:paraId="5997AB82" w14:textId="56678E6B" w:rsidR="00A60559" w:rsidRDefault="00A60559" w:rsidP="00A60559">
      <w:pPr>
        <w:pStyle w:val="BodyText"/>
        <w:numPr>
          <w:ilvl w:val="0"/>
          <w:numId w:val="20"/>
        </w:numPr>
        <w:ind w:right="112"/>
        <w:jc w:val="both"/>
      </w:pPr>
      <w:r>
        <w:t>Visiting Instructor appointments for Non-ACGME Fellowships, Chief Residents, or Psychiatry Interns are hired as an alternative hire and for the time period designated in the Letter of Offer. Once the program has ended, they must be hired in another capacity.</w:t>
      </w:r>
    </w:p>
    <w:p w14:paraId="46632FDF" w14:textId="77777777" w:rsidR="00DC6796" w:rsidRDefault="00DC6796">
      <w:pPr>
        <w:pStyle w:val="BodyText"/>
        <w:rPr>
          <w:sz w:val="25"/>
        </w:rPr>
      </w:pPr>
    </w:p>
    <w:p w14:paraId="66306317" w14:textId="77777777" w:rsidR="00DC6796" w:rsidRDefault="00AA71D7">
      <w:pPr>
        <w:pStyle w:val="Heading4"/>
        <w:numPr>
          <w:ilvl w:val="0"/>
          <w:numId w:val="5"/>
        </w:numPr>
        <w:tabs>
          <w:tab w:val="left" w:pos="515"/>
          <w:tab w:val="left" w:pos="516"/>
        </w:tabs>
        <w:ind w:left="516" w:hanging="397"/>
      </w:pPr>
      <w:bookmarkStart w:id="13" w:name="3._Professional_Service_Appointment-Not_"/>
      <w:bookmarkEnd w:id="13"/>
      <w:r>
        <w:t>Professional</w:t>
      </w:r>
      <w:r>
        <w:rPr>
          <w:spacing w:val="-9"/>
        </w:rPr>
        <w:t xml:space="preserve"> </w:t>
      </w:r>
      <w:r>
        <w:t>Service</w:t>
      </w:r>
      <w:r>
        <w:rPr>
          <w:spacing w:val="-10"/>
        </w:rPr>
        <w:t xml:space="preserve"> </w:t>
      </w:r>
      <w:r>
        <w:t>Appointment-Not</w:t>
      </w:r>
      <w:r>
        <w:rPr>
          <w:spacing w:val="-7"/>
        </w:rPr>
        <w:t xml:space="preserve"> </w:t>
      </w:r>
      <w:r>
        <w:t>to</w:t>
      </w:r>
      <w:r>
        <w:rPr>
          <w:spacing w:val="-6"/>
        </w:rPr>
        <w:t xml:space="preserve"> </w:t>
      </w:r>
      <w:r>
        <w:t>Exceed</w:t>
      </w:r>
      <w:r>
        <w:rPr>
          <w:spacing w:val="-7"/>
        </w:rPr>
        <w:t xml:space="preserve"> </w:t>
      </w:r>
      <w:r>
        <w:t>Six</w:t>
      </w:r>
      <w:r>
        <w:rPr>
          <w:spacing w:val="-6"/>
        </w:rPr>
        <w:t xml:space="preserve"> </w:t>
      </w:r>
      <w:r>
        <w:t>(6)</w:t>
      </w:r>
      <w:r>
        <w:rPr>
          <w:spacing w:val="-7"/>
        </w:rPr>
        <w:t xml:space="preserve"> </w:t>
      </w:r>
      <w:r>
        <w:t>Months</w:t>
      </w:r>
    </w:p>
    <w:p w14:paraId="69564477" w14:textId="77777777" w:rsidR="00DC6796" w:rsidRDefault="00DC6796">
      <w:pPr>
        <w:pStyle w:val="BodyText"/>
        <w:spacing w:before="7"/>
        <w:rPr>
          <w:b/>
          <w:sz w:val="23"/>
        </w:rPr>
      </w:pPr>
    </w:p>
    <w:p w14:paraId="2D8D84A4" w14:textId="77777777" w:rsidR="00DC6796" w:rsidRDefault="00AA71D7">
      <w:pPr>
        <w:pStyle w:val="BodyText"/>
        <w:ind w:left="479" w:right="111"/>
        <w:jc w:val="both"/>
      </w:pPr>
      <w:r>
        <w:t>Where there is a critical, immediate, and temporary need for an individual to perform professional services,</w:t>
      </w:r>
      <w:r>
        <w:rPr>
          <w:spacing w:val="1"/>
        </w:rPr>
        <w:t xml:space="preserve"> </w:t>
      </w:r>
      <w:r>
        <w:t>these alternative appointment procedures may be used. The professional service appointment will last no</w:t>
      </w:r>
      <w:r>
        <w:rPr>
          <w:spacing w:val="1"/>
        </w:rPr>
        <w:t xml:space="preserve"> </w:t>
      </w:r>
      <w:r>
        <w:t>longer than six (6) months and there will be no extensions allowed in these cases. If a department thinks the</w:t>
      </w:r>
      <w:r>
        <w:rPr>
          <w:spacing w:val="1"/>
        </w:rPr>
        <w:t xml:space="preserve"> </w:t>
      </w:r>
      <w:r>
        <w:t>assignment will take longer than six (6) months, the department must start a competitive search at the time</w:t>
      </w:r>
      <w:r>
        <w:rPr>
          <w:spacing w:val="1"/>
        </w:rPr>
        <w:t xml:space="preserve"> </w:t>
      </w:r>
      <w:r>
        <w:t>the professional service appointment is made. The six (6) month professional service appointment will allow</w:t>
      </w:r>
      <w:r>
        <w:rPr>
          <w:spacing w:val="-57"/>
        </w:rPr>
        <w:t xml:space="preserve"> </w:t>
      </w:r>
      <w:r>
        <w:t>the</w:t>
      </w:r>
      <w:r>
        <w:rPr>
          <w:spacing w:val="-3"/>
        </w:rPr>
        <w:t xml:space="preserve"> </w:t>
      </w:r>
      <w:r>
        <w:t>department</w:t>
      </w:r>
      <w:r>
        <w:rPr>
          <w:spacing w:val="-2"/>
        </w:rPr>
        <w:t xml:space="preserve"> </w:t>
      </w:r>
      <w:r>
        <w:t>to</w:t>
      </w:r>
      <w:r>
        <w:rPr>
          <w:spacing w:val="-1"/>
        </w:rPr>
        <w:t xml:space="preserve"> </w:t>
      </w:r>
      <w:r>
        <w:t>have</w:t>
      </w:r>
      <w:r>
        <w:rPr>
          <w:spacing w:val="-3"/>
        </w:rPr>
        <w:t xml:space="preserve"> </w:t>
      </w:r>
      <w:r>
        <w:t>someone</w:t>
      </w:r>
      <w:r>
        <w:rPr>
          <w:spacing w:val="-5"/>
        </w:rPr>
        <w:t xml:space="preserve"> </w:t>
      </w:r>
      <w:r>
        <w:t>on</w:t>
      </w:r>
      <w:r>
        <w:rPr>
          <w:spacing w:val="-2"/>
        </w:rPr>
        <w:t xml:space="preserve"> </w:t>
      </w:r>
      <w:r>
        <w:t>board</w:t>
      </w:r>
      <w:r>
        <w:rPr>
          <w:spacing w:val="-1"/>
        </w:rPr>
        <w:t xml:space="preserve"> </w:t>
      </w:r>
      <w:r>
        <w:t>immediately</w:t>
      </w:r>
      <w:r>
        <w:rPr>
          <w:spacing w:val="-12"/>
        </w:rPr>
        <w:t xml:space="preserve"> </w:t>
      </w:r>
      <w:r>
        <w:t>while</w:t>
      </w:r>
      <w:r>
        <w:rPr>
          <w:spacing w:val="-2"/>
        </w:rPr>
        <w:t xml:space="preserve"> </w:t>
      </w:r>
      <w:r>
        <w:t>the</w:t>
      </w:r>
      <w:r>
        <w:rPr>
          <w:spacing w:val="-3"/>
        </w:rPr>
        <w:t xml:space="preserve"> </w:t>
      </w:r>
      <w:r>
        <w:t>competitive</w:t>
      </w:r>
      <w:r>
        <w:rPr>
          <w:spacing w:val="-2"/>
        </w:rPr>
        <w:t xml:space="preserve"> </w:t>
      </w:r>
      <w:r>
        <w:t>process</w:t>
      </w:r>
      <w:r>
        <w:rPr>
          <w:spacing w:val="-2"/>
        </w:rPr>
        <w:t xml:space="preserve"> </w:t>
      </w:r>
      <w:r>
        <w:t>is</w:t>
      </w:r>
      <w:r>
        <w:rPr>
          <w:spacing w:val="-4"/>
        </w:rPr>
        <w:t xml:space="preserve"> </w:t>
      </w:r>
      <w:r>
        <w:t>taking</w:t>
      </w:r>
      <w:r>
        <w:rPr>
          <w:spacing w:val="-7"/>
        </w:rPr>
        <w:t xml:space="preserve"> </w:t>
      </w:r>
      <w:r>
        <w:t>place.</w:t>
      </w:r>
    </w:p>
    <w:p w14:paraId="29264146" w14:textId="77777777" w:rsidR="00DC6796" w:rsidRDefault="00DC6796">
      <w:pPr>
        <w:pStyle w:val="BodyText"/>
        <w:spacing w:before="3"/>
        <w:rPr>
          <w:sz w:val="25"/>
        </w:rPr>
      </w:pPr>
    </w:p>
    <w:p w14:paraId="3BA2EF06" w14:textId="77777777" w:rsidR="00DC6796" w:rsidRDefault="00AA71D7">
      <w:pPr>
        <w:pStyle w:val="Heading4"/>
        <w:numPr>
          <w:ilvl w:val="0"/>
          <w:numId w:val="5"/>
        </w:numPr>
        <w:tabs>
          <w:tab w:val="left" w:pos="515"/>
          <w:tab w:val="left" w:pos="516"/>
        </w:tabs>
        <w:ind w:left="516" w:hanging="396"/>
      </w:pPr>
      <w:bookmarkStart w:id="14" w:name="4._Sole_Source"/>
      <w:bookmarkEnd w:id="14"/>
      <w:r>
        <w:t>Sole</w:t>
      </w:r>
      <w:r>
        <w:rPr>
          <w:spacing w:val="-7"/>
        </w:rPr>
        <w:t xml:space="preserve"> </w:t>
      </w:r>
      <w:r>
        <w:t>Source</w:t>
      </w:r>
    </w:p>
    <w:p w14:paraId="74B895CA" w14:textId="77777777" w:rsidR="00DC6796" w:rsidRDefault="00DC6796">
      <w:pPr>
        <w:pStyle w:val="BodyText"/>
        <w:spacing w:before="4"/>
        <w:rPr>
          <w:b/>
          <w:sz w:val="23"/>
        </w:rPr>
      </w:pPr>
    </w:p>
    <w:p w14:paraId="685753B3" w14:textId="12D7932F" w:rsidR="00DC6796" w:rsidRDefault="00AA71D7">
      <w:pPr>
        <w:pStyle w:val="BodyText"/>
        <w:spacing w:before="1"/>
        <w:ind w:left="479" w:right="123"/>
        <w:jc w:val="both"/>
      </w:pPr>
      <w:r>
        <w:t>An individual who has unique qualifications needed for the position. Usually</w:t>
      </w:r>
      <w:r w:rsidR="00645954">
        <w:t>,</w:t>
      </w:r>
      <w:r>
        <w:t xml:space="preserve"> the position will not exist</w:t>
      </w:r>
      <w:r>
        <w:rPr>
          <w:spacing w:val="1"/>
        </w:rPr>
        <w:t xml:space="preserve"> </w:t>
      </w:r>
      <w:r>
        <w:t>unless a specific person can be hired. This situation is very rare. Where there is a question whether the</w:t>
      </w:r>
      <w:r>
        <w:rPr>
          <w:spacing w:val="1"/>
        </w:rPr>
        <w:t xml:space="preserve"> </w:t>
      </w:r>
      <w:r>
        <w:t>person</w:t>
      </w:r>
      <w:r>
        <w:rPr>
          <w:spacing w:val="-1"/>
        </w:rPr>
        <w:t xml:space="preserve"> </w:t>
      </w:r>
      <w:r>
        <w:t>has</w:t>
      </w:r>
      <w:r>
        <w:rPr>
          <w:spacing w:val="-2"/>
        </w:rPr>
        <w:t xml:space="preserve"> </w:t>
      </w:r>
      <w:r>
        <w:t>truly</w:t>
      </w:r>
      <w:r>
        <w:rPr>
          <w:spacing w:val="-10"/>
        </w:rPr>
        <w:t xml:space="preserve"> </w:t>
      </w:r>
      <w:r>
        <w:t>unique</w:t>
      </w:r>
      <w:r>
        <w:rPr>
          <w:spacing w:val="-2"/>
        </w:rPr>
        <w:t xml:space="preserve"> </w:t>
      </w:r>
      <w:r>
        <w:t>qualifications,</w:t>
      </w:r>
      <w:r>
        <w:rPr>
          <w:spacing w:val="-1"/>
        </w:rPr>
        <w:t xml:space="preserve"> </w:t>
      </w:r>
      <w:r>
        <w:t>a</w:t>
      </w:r>
      <w:r>
        <w:rPr>
          <w:spacing w:val="-2"/>
        </w:rPr>
        <w:t xml:space="preserve"> </w:t>
      </w:r>
      <w:r>
        <w:t>competitive</w:t>
      </w:r>
      <w:r>
        <w:rPr>
          <w:spacing w:val="-2"/>
        </w:rPr>
        <w:t xml:space="preserve"> </w:t>
      </w:r>
      <w:r>
        <w:t>search</w:t>
      </w:r>
      <w:r>
        <w:rPr>
          <w:spacing w:val="-2"/>
        </w:rPr>
        <w:t xml:space="preserve"> </w:t>
      </w:r>
      <w:r>
        <w:t>should</w:t>
      </w:r>
      <w:r>
        <w:rPr>
          <w:spacing w:val="-1"/>
        </w:rPr>
        <w:t xml:space="preserve"> </w:t>
      </w:r>
      <w:r>
        <w:t>be</w:t>
      </w:r>
      <w:r>
        <w:rPr>
          <w:spacing w:val="-2"/>
        </w:rPr>
        <w:t xml:space="preserve"> </w:t>
      </w:r>
      <w:r>
        <w:t>undertaken.</w:t>
      </w:r>
    </w:p>
    <w:p w14:paraId="73363CED" w14:textId="02CC3B8D" w:rsidR="00A60559" w:rsidRDefault="00A60559">
      <w:pPr>
        <w:pStyle w:val="BodyText"/>
        <w:spacing w:before="1"/>
        <w:ind w:left="479" w:right="123"/>
        <w:jc w:val="both"/>
      </w:pPr>
    </w:p>
    <w:p w14:paraId="77D09E5C" w14:textId="77777777" w:rsidR="00A60559" w:rsidRDefault="00A60559" w:rsidP="00A60559">
      <w:pPr>
        <w:pStyle w:val="Heading4"/>
        <w:numPr>
          <w:ilvl w:val="0"/>
          <w:numId w:val="5"/>
        </w:numPr>
        <w:tabs>
          <w:tab w:val="left" w:pos="480"/>
        </w:tabs>
      </w:pPr>
      <w:r>
        <w:rPr>
          <w:spacing w:val="-1"/>
        </w:rPr>
        <w:t>Academic</w:t>
      </w:r>
      <w:r>
        <w:rPr>
          <w:spacing w:val="-12"/>
        </w:rPr>
        <w:t xml:space="preserve"> </w:t>
      </w:r>
      <w:r>
        <w:rPr>
          <w:spacing w:val="-1"/>
        </w:rPr>
        <w:t>Administrative</w:t>
      </w:r>
      <w:r>
        <w:rPr>
          <w:spacing w:val="-12"/>
        </w:rPr>
        <w:t xml:space="preserve"> </w:t>
      </w:r>
      <w:r>
        <w:t>Appointments</w:t>
      </w:r>
    </w:p>
    <w:p w14:paraId="195817CD" w14:textId="77777777" w:rsidR="00A60559" w:rsidRDefault="00A60559" w:rsidP="00A60559">
      <w:pPr>
        <w:pStyle w:val="BodyText"/>
        <w:spacing w:before="4"/>
        <w:rPr>
          <w:b/>
          <w:sz w:val="23"/>
        </w:rPr>
      </w:pPr>
    </w:p>
    <w:p w14:paraId="6395C7FF" w14:textId="77777777" w:rsidR="00A60559" w:rsidRDefault="00A60559" w:rsidP="00A60559">
      <w:pPr>
        <w:pStyle w:val="BodyText"/>
        <w:ind w:left="480" w:right="119"/>
        <w:jc w:val="both"/>
      </w:pPr>
      <w:r>
        <w:t>A hiring officer may appoint a faculty member to an internal administrative position such as director,</w:t>
      </w:r>
      <w:r>
        <w:rPr>
          <w:spacing w:val="1"/>
        </w:rPr>
        <w:t xml:space="preserve"> </w:t>
      </w:r>
      <w:r>
        <w:t>assistant and associate dean, department chair, and assistant and associate department chair. A hiring officer</w:t>
      </w:r>
      <w:r>
        <w:rPr>
          <w:spacing w:val="1"/>
        </w:rPr>
        <w:t xml:space="preserve"> </w:t>
      </w:r>
      <w:r>
        <w:t>may also elect to fill these positions through a limited internal competitive process and or through a national</w:t>
      </w:r>
      <w:r>
        <w:rPr>
          <w:spacing w:val="-57"/>
        </w:rPr>
        <w:t xml:space="preserve"> </w:t>
      </w:r>
      <w:r>
        <w:t>competitive</w:t>
      </w:r>
      <w:r>
        <w:rPr>
          <w:spacing w:val="-5"/>
        </w:rPr>
        <w:t xml:space="preserve"> </w:t>
      </w:r>
      <w:r>
        <w:t>process</w:t>
      </w:r>
      <w:r>
        <w:rPr>
          <w:spacing w:val="-3"/>
        </w:rPr>
        <w:t xml:space="preserve"> </w:t>
      </w:r>
      <w:r>
        <w:t>in</w:t>
      </w:r>
      <w:r>
        <w:rPr>
          <w:spacing w:val="-1"/>
        </w:rPr>
        <w:t xml:space="preserve"> </w:t>
      </w:r>
      <w:r>
        <w:t>accordance</w:t>
      </w:r>
      <w:r>
        <w:rPr>
          <w:spacing w:val="-1"/>
        </w:rPr>
        <w:t xml:space="preserve"> </w:t>
      </w:r>
      <w:r>
        <w:t>with the</w:t>
      </w:r>
      <w:r>
        <w:rPr>
          <w:spacing w:val="-3"/>
        </w:rPr>
        <w:t xml:space="preserve"> </w:t>
      </w:r>
      <w:r>
        <w:t>Faculty</w:t>
      </w:r>
      <w:r>
        <w:rPr>
          <w:spacing w:val="-5"/>
        </w:rPr>
        <w:t xml:space="preserve"> </w:t>
      </w:r>
      <w:r>
        <w:t>Hiring</w:t>
      </w:r>
      <w:r>
        <w:rPr>
          <w:spacing w:val="-5"/>
        </w:rPr>
        <w:t xml:space="preserve"> </w:t>
      </w:r>
      <w:r>
        <w:t>Guidelines.</w:t>
      </w:r>
    </w:p>
    <w:p w14:paraId="1413E4C0" w14:textId="77777777" w:rsidR="00DC6796" w:rsidRDefault="00DC6796">
      <w:pPr>
        <w:pStyle w:val="BodyText"/>
        <w:spacing w:before="3"/>
        <w:rPr>
          <w:sz w:val="25"/>
        </w:rPr>
      </w:pPr>
      <w:bookmarkStart w:id="15" w:name="5._Under-Representation_and/or_Establish"/>
      <w:bookmarkEnd w:id="15"/>
    </w:p>
    <w:p w14:paraId="5A3B6906" w14:textId="77777777" w:rsidR="00DC6796" w:rsidRDefault="00AA71D7">
      <w:pPr>
        <w:pStyle w:val="Heading4"/>
        <w:numPr>
          <w:ilvl w:val="0"/>
          <w:numId w:val="5"/>
        </w:numPr>
        <w:tabs>
          <w:tab w:val="left" w:pos="515"/>
          <w:tab w:val="left" w:pos="516"/>
        </w:tabs>
        <w:ind w:left="516" w:hanging="396"/>
      </w:pPr>
      <w:bookmarkStart w:id="16" w:name="6._Acting_and_Interim_Appointments"/>
      <w:bookmarkEnd w:id="16"/>
      <w:r>
        <w:t>Acting</w:t>
      </w:r>
      <w:r>
        <w:rPr>
          <w:spacing w:val="-13"/>
        </w:rPr>
        <w:t xml:space="preserve"> </w:t>
      </w:r>
      <w:r>
        <w:t>and</w:t>
      </w:r>
      <w:r>
        <w:rPr>
          <w:spacing w:val="-11"/>
        </w:rPr>
        <w:t xml:space="preserve"> </w:t>
      </w:r>
      <w:r>
        <w:t>Interim</w:t>
      </w:r>
      <w:r>
        <w:rPr>
          <w:spacing w:val="-14"/>
        </w:rPr>
        <w:t xml:space="preserve"> </w:t>
      </w:r>
      <w:r>
        <w:t>Appointments</w:t>
      </w:r>
    </w:p>
    <w:p w14:paraId="3438EBC3" w14:textId="77777777" w:rsidR="00DC6796" w:rsidRDefault="00DC6796">
      <w:pPr>
        <w:pStyle w:val="BodyText"/>
        <w:spacing w:before="7"/>
        <w:rPr>
          <w:b/>
          <w:sz w:val="23"/>
        </w:rPr>
      </w:pPr>
    </w:p>
    <w:p w14:paraId="06B976DA" w14:textId="4F29746E" w:rsidR="00DC6796" w:rsidRDefault="00AA71D7">
      <w:pPr>
        <w:pStyle w:val="BodyText"/>
        <w:ind w:left="475" w:right="107" w:hanging="3"/>
        <w:jc w:val="both"/>
      </w:pPr>
      <w:r>
        <w:t>An individual is considered to be in an acting position while temporarily filling a position where the regular</w:t>
      </w:r>
      <w:r>
        <w:rPr>
          <w:spacing w:val="1"/>
        </w:rPr>
        <w:t xml:space="preserve"> </w:t>
      </w:r>
      <w:r>
        <w:t>incumbent is expected to return. An individual is considered to be in an interim position while filling a</w:t>
      </w:r>
      <w:r>
        <w:rPr>
          <w:spacing w:val="1"/>
        </w:rPr>
        <w:t xml:space="preserve"> </w:t>
      </w:r>
      <w:r>
        <w:t>position</w:t>
      </w:r>
      <w:r>
        <w:rPr>
          <w:spacing w:val="18"/>
        </w:rPr>
        <w:t xml:space="preserve"> </w:t>
      </w:r>
      <w:r>
        <w:t>for</w:t>
      </w:r>
      <w:r>
        <w:rPr>
          <w:spacing w:val="16"/>
        </w:rPr>
        <w:t xml:space="preserve"> </w:t>
      </w:r>
      <w:r>
        <w:t>which</w:t>
      </w:r>
      <w:r>
        <w:rPr>
          <w:spacing w:val="16"/>
        </w:rPr>
        <w:t xml:space="preserve"> </w:t>
      </w:r>
      <w:r>
        <w:t>a</w:t>
      </w:r>
      <w:r>
        <w:rPr>
          <w:spacing w:val="18"/>
        </w:rPr>
        <w:t xml:space="preserve"> </w:t>
      </w:r>
      <w:r>
        <w:t>search</w:t>
      </w:r>
      <w:r>
        <w:rPr>
          <w:spacing w:val="18"/>
        </w:rPr>
        <w:t xml:space="preserve"> </w:t>
      </w:r>
      <w:r>
        <w:t>is</w:t>
      </w:r>
      <w:r>
        <w:rPr>
          <w:spacing w:val="19"/>
        </w:rPr>
        <w:t xml:space="preserve"> </w:t>
      </w:r>
      <w:r>
        <w:t>to</w:t>
      </w:r>
      <w:r>
        <w:rPr>
          <w:spacing w:val="18"/>
        </w:rPr>
        <w:t xml:space="preserve"> </w:t>
      </w:r>
      <w:r>
        <w:t>be</w:t>
      </w:r>
      <w:r>
        <w:rPr>
          <w:spacing w:val="18"/>
        </w:rPr>
        <w:t xml:space="preserve"> </w:t>
      </w:r>
      <w:r>
        <w:t>conducted.</w:t>
      </w:r>
      <w:r>
        <w:rPr>
          <w:spacing w:val="18"/>
        </w:rPr>
        <w:t xml:space="preserve"> </w:t>
      </w:r>
      <w:r>
        <w:t>The</w:t>
      </w:r>
      <w:r>
        <w:rPr>
          <w:spacing w:val="18"/>
        </w:rPr>
        <w:t xml:space="preserve"> </w:t>
      </w:r>
      <w:r>
        <w:t>additional</w:t>
      </w:r>
      <w:r>
        <w:rPr>
          <w:spacing w:val="19"/>
        </w:rPr>
        <w:t xml:space="preserve"> </w:t>
      </w:r>
      <w:r>
        <w:t>assignment</w:t>
      </w:r>
      <w:r>
        <w:rPr>
          <w:spacing w:val="19"/>
        </w:rPr>
        <w:t xml:space="preserve"> </w:t>
      </w:r>
      <w:r>
        <w:t>must</w:t>
      </w:r>
      <w:r>
        <w:rPr>
          <w:spacing w:val="19"/>
        </w:rPr>
        <w:t xml:space="preserve"> </w:t>
      </w:r>
      <w:r>
        <w:t>be</w:t>
      </w:r>
      <w:r>
        <w:rPr>
          <w:spacing w:val="18"/>
        </w:rPr>
        <w:t xml:space="preserve"> </w:t>
      </w:r>
      <w:r>
        <w:t>a</w:t>
      </w:r>
      <w:r>
        <w:rPr>
          <w:spacing w:val="18"/>
        </w:rPr>
        <w:t xml:space="preserve"> </w:t>
      </w:r>
      <w:r>
        <w:t>significant</w:t>
      </w:r>
      <w:r>
        <w:rPr>
          <w:spacing w:val="19"/>
        </w:rPr>
        <w:t xml:space="preserve"> </w:t>
      </w:r>
      <w:r>
        <w:t>portion</w:t>
      </w:r>
      <w:r>
        <w:rPr>
          <w:spacing w:val="19"/>
        </w:rPr>
        <w:t xml:space="preserve"> </w:t>
      </w:r>
      <w:r>
        <w:t>of</w:t>
      </w:r>
      <w:r>
        <w:rPr>
          <w:spacing w:val="-58"/>
        </w:rPr>
        <w:t xml:space="preserve"> </w:t>
      </w:r>
      <w:r>
        <w:t>the position and must be performed for an extended period of time (up to six months). A hiring official may</w:t>
      </w:r>
      <w:r>
        <w:rPr>
          <w:spacing w:val="1"/>
        </w:rPr>
        <w:t xml:space="preserve"> </w:t>
      </w:r>
      <w:r>
        <w:t>conduct</w:t>
      </w:r>
      <w:r>
        <w:rPr>
          <w:spacing w:val="1"/>
        </w:rPr>
        <w:t xml:space="preserve"> </w:t>
      </w:r>
      <w:r>
        <w:t>a</w:t>
      </w:r>
      <w:r>
        <w:rPr>
          <w:spacing w:val="1"/>
        </w:rPr>
        <w:t xml:space="preserve"> </w:t>
      </w:r>
      <w:r>
        <w:t>limited</w:t>
      </w:r>
      <w:r>
        <w:rPr>
          <w:spacing w:val="1"/>
        </w:rPr>
        <w:t xml:space="preserve"> </w:t>
      </w:r>
      <w:r>
        <w:t>internal</w:t>
      </w:r>
      <w:r>
        <w:rPr>
          <w:spacing w:val="1"/>
        </w:rPr>
        <w:t xml:space="preserve"> </w:t>
      </w:r>
      <w:r>
        <w:t>competitive</w:t>
      </w:r>
      <w:r>
        <w:rPr>
          <w:spacing w:val="1"/>
        </w:rPr>
        <w:t xml:space="preserve"> </w:t>
      </w:r>
      <w:r>
        <w:t>search</w:t>
      </w:r>
      <w:r>
        <w:rPr>
          <w:spacing w:val="1"/>
        </w:rPr>
        <w:t xml:space="preserve"> </w:t>
      </w:r>
      <w:r>
        <w:t>in</w:t>
      </w:r>
      <w:r>
        <w:rPr>
          <w:spacing w:val="1"/>
        </w:rPr>
        <w:t xml:space="preserve"> </w:t>
      </w:r>
      <w:r>
        <w:t>accordance</w:t>
      </w:r>
      <w:r>
        <w:rPr>
          <w:spacing w:val="1"/>
        </w:rPr>
        <w:t xml:space="preserve"> </w:t>
      </w:r>
      <w:r>
        <w:t>wit</w:t>
      </w:r>
      <w:r w:rsidR="00804A3A">
        <w:t>h</w:t>
      </w:r>
      <w:r>
        <w:rPr>
          <w:spacing w:val="1"/>
        </w:rPr>
        <w:t xml:space="preserve"> </w:t>
      </w:r>
      <w:hyperlink w:anchor="_bookmark1" w:history="1">
        <w:r>
          <w:rPr>
            <w:color w:val="0000FF"/>
            <w:u w:val="single" w:color="0000FF"/>
          </w:rPr>
          <w:t>Section</w:t>
        </w:r>
        <w:r>
          <w:rPr>
            <w:color w:val="0000FF"/>
            <w:spacing w:val="1"/>
            <w:u w:val="single" w:color="0000FF"/>
          </w:rPr>
          <w:t xml:space="preserve"> </w:t>
        </w:r>
        <w:r>
          <w:rPr>
            <w:color w:val="0000FF"/>
            <w:u w:val="single" w:color="0000FF"/>
          </w:rPr>
          <w:t>II.</w:t>
        </w:r>
        <w:r>
          <w:rPr>
            <w:color w:val="0000FF"/>
            <w:spacing w:val="60"/>
            <w:u w:val="single" w:color="0000FF"/>
          </w:rPr>
          <w:t xml:space="preserve"> </w:t>
        </w:r>
        <w:r>
          <w:rPr>
            <w:color w:val="0000FF"/>
            <w:u w:val="single" w:color="0000FF"/>
          </w:rPr>
          <w:t>Internal</w:t>
        </w:r>
      </w:hyperlink>
      <w:r>
        <w:rPr>
          <w:color w:val="0000FF"/>
          <w:spacing w:val="1"/>
        </w:rPr>
        <w:t xml:space="preserve"> </w:t>
      </w:r>
      <w:hyperlink w:anchor="_bookmark1" w:history="1">
        <w:r>
          <w:rPr>
            <w:color w:val="0000FF"/>
            <w:u w:val="single" w:color="0000FF"/>
          </w:rPr>
          <w:t>Competitive</w:t>
        </w:r>
        <w:r>
          <w:rPr>
            <w:color w:val="0000FF"/>
            <w:spacing w:val="1"/>
            <w:u w:val="single" w:color="0000FF"/>
          </w:rPr>
          <w:t xml:space="preserve"> </w:t>
        </w:r>
        <w:r>
          <w:rPr>
            <w:color w:val="0000FF"/>
            <w:u w:val="single" w:color="0000FF"/>
          </w:rPr>
          <w:t>Search</w:t>
        </w:r>
        <w:r>
          <w:rPr>
            <w:color w:val="0000FF"/>
            <w:spacing w:val="1"/>
            <w:u w:val="single" w:color="0000FF"/>
          </w:rPr>
          <w:t xml:space="preserve"> </w:t>
        </w:r>
        <w:r>
          <w:rPr>
            <w:color w:val="0000FF"/>
            <w:u w:val="single" w:color="0000FF"/>
          </w:rPr>
          <w:t>Process</w:t>
        </w:r>
      </w:hyperlink>
      <w:r>
        <w:rPr>
          <w:color w:val="0000FF"/>
          <w:spacing w:val="1"/>
          <w:u w:val="single" w:color="0000FF"/>
        </w:rPr>
        <w:t xml:space="preserve"> </w:t>
      </w:r>
      <w:r>
        <w:t>as</w:t>
      </w:r>
      <w:r>
        <w:rPr>
          <w:spacing w:val="1"/>
        </w:rPr>
        <w:t xml:space="preserve"> </w:t>
      </w:r>
      <w:r>
        <w:t>noted</w:t>
      </w:r>
      <w:r>
        <w:rPr>
          <w:spacing w:val="1"/>
        </w:rPr>
        <w:t xml:space="preserve"> </w:t>
      </w:r>
      <w:r>
        <w:t>in</w:t>
      </w:r>
      <w:r>
        <w:rPr>
          <w:spacing w:val="1"/>
        </w:rPr>
        <w:t xml:space="preserve"> </w:t>
      </w:r>
      <w:r>
        <w:t>the</w:t>
      </w:r>
      <w:r>
        <w:rPr>
          <w:spacing w:val="1"/>
        </w:rPr>
        <w:t xml:space="preserve"> </w:t>
      </w:r>
      <w:r>
        <w:t>Faculty</w:t>
      </w:r>
      <w:r>
        <w:rPr>
          <w:spacing w:val="1"/>
        </w:rPr>
        <w:t xml:space="preserve"> </w:t>
      </w:r>
      <w:r>
        <w:t>Hiring</w:t>
      </w:r>
      <w:r>
        <w:rPr>
          <w:spacing w:val="1"/>
        </w:rPr>
        <w:t xml:space="preserve"> </w:t>
      </w:r>
      <w:r>
        <w:t>Guidelines.</w:t>
      </w:r>
      <w:r>
        <w:rPr>
          <w:spacing w:val="1"/>
        </w:rPr>
        <w:t xml:space="preserve"> </w:t>
      </w:r>
      <w:r>
        <w:t>The</w:t>
      </w:r>
      <w:r>
        <w:rPr>
          <w:spacing w:val="1"/>
        </w:rPr>
        <w:t xml:space="preserve"> </w:t>
      </w:r>
      <w:r>
        <w:t>Provost/Executive</w:t>
      </w:r>
      <w:r>
        <w:rPr>
          <w:spacing w:val="60"/>
        </w:rPr>
        <w:t xml:space="preserve"> </w:t>
      </w:r>
      <w:r>
        <w:t>Vice</w:t>
      </w:r>
      <w:r>
        <w:rPr>
          <w:spacing w:val="1"/>
        </w:rPr>
        <w:t xml:space="preserve"> </w:t>
      </w:r>
      <w:r>
        <w:t>President for Academic Affairs or the Chancellor/Executive Vice President of the Health Sciences Center</w:t>
      </w:r>
      <w:r>
        <w:rPr>
          <w:spacing w:val="1"/>
        </w:rPr>
        <w:t xml:space="preserve"> </w:t>
      </w:r>
      <w:r>
        <w:t>(HSC)</w:t>
      </w:r>
      <w:r>
        <w:rPr>
          <w:spacing w:val="-3"/>
        </w:rPr>
        <w:t xml:space="preserve"> </w:t>
      </w:r>
      <w:r>
        <w:t>and</w:t>
      </w:r>
      <w:r>
        <w:rPr>
          <w:spacing w:val="-1"/>
        </w:rPr>
        <w:t xml:space="preserve"> </w:t>
      </w:r>
      <w:r>
        <w:t>OEO</w:t>
      </w:r>
      <w:r>
        <w:rPr>
          <w:spacing w:val="-3"/>
        </w:rPr>
        <w:t xml:space="preserve"> </w:t>
      </w:r>
      <w:r>
        <w:t>must</w:t>
      </w:r>
      <w:r>
        <w:rPr>
          <w:spacing w:val="-1"/>
        </w:rPr>
        <w:t xml:space="preserve"> </w:t>
      </w:r>
      <w:r>
        <w:t>approve</w:t>
      </w:r>
      <w:r>
        <w:rPr>
          <w:spacing w:val="-3"/>
        </w:rPr>
        <w:t xml:space="preserve"> </w:t>
      </w:r>
      <w:r>
        <w:t>extensions</w:t>
      </w:r>
      <w:r>
        <w:rPr>
          <w:spacing w:val="-1"/>
        </w:rPr>
        <w:t xml:space="preserve"> </w:t>
      </w:r>
      <w:r>
        <w:t>beyond</w:t>
      </w:r>
      <w:r>
        <w:rPr>
          <w:spacing w:val="-2"/>
        </w:rPr>
        <w:t xml:space="preserve"> </w:t>
      </w:r>
      <w:r>
        <w:t>or</w:t>
      </w:r>
      <w:r>
        <w:rPr>
          <w:spacing w:val="-2"/>
        </w:rPr>
        <w:t xml:space="preserve"> </w:t>
      </w:r>
      <w:r>
        <w:t>appointments</w:t>
      </w:r>
      <w:r>
        <w:rPr>
          <w:spacing w:val="-2"/>
        </w:rPr>
        <w:t xml:space="preserve"> </w:t>
      </w:r>
      <w:r>
        <w:t>for</w:t>
      </w:r>
      <w:r>
        <w:rPr>
          <w:spacing w:val="-5"/>
        </w:rPr>
        <w:t xml:space="preserve"> </w:t>
      </w:r>
      <w:r>
        <w:t>longer</w:t>
      </w:r>
      <w:r>
        <w:rPr>
          <w:spacing w:val="-3"/>
        </w:rPr>
        <w:t xml:space="preserve"> </w:t>
      </w:r>
      <w:r>
        <w:t>than</w:t>
      </w:r>
      <w:r>
        <w:rPr>
          <w:spacing w:val="-1"/>
        </w:rPr>
        <w:t xml:space="preserve"> </w:t>
      </w:r>
      <w:r>
        <w:t>six</w:t>
      </w:r>
      <w:r>
        <w:rPr>
          <w:spacing w:val="2"/>
        </w:rPr>
        <w:t xml:space="preserve"> </w:t>
      </w:r>
      <w:r>
        <w:t>(6)</w:t>
      </w:r>
      <w:r>
        <w:rPr>
          <w:spacing w:val="-5"/>
        </w:rPr>
        <w:t xml:space="preserve"> </w:t>
      </w:r>
      <w:r>
        <w:t>months.</w:t>
      </w:r>
    </w:p>
    <w:p w14:paraId="14C11E94" w14:textId="77777777" w:rsidR="00DC6796" w:rsidRDefault="00DC6796">
      <w:pPr>
        <w:pStyle w:val="BodyText"/>
        <w:spacing w:before="5"/>
        <w:rPr>
          <w:sz w:val="17"/>
        </w:rPr>
      </w:pPr>
      <w:bookmarkStart w:id="17" w:name="7._Spouse_or_Domestic_Partner_Hiring"/>
      <w:bookmarkEnd w:id="17"/>
    </w:p>
    <w:p w14:paraId="4FBEDA46" w14:textId="77777777" w:rsidR="00DC6796" w:rsidRDefault="00AA71D7">
      <w:pPr>
        <w:pStyle w:val="Heading4"/>
        <w:numPr>
          <w:ilvl w:val="0"/>
          <w:numId w:val="5"/>
        </w:numPr>
        <w:tabs>
          <w:tab w:val="left" w:pos="515"/>
          <w:tab w:val="left" w:pos="516"/>
        </w:tabs>
        <w:spacing w:before="90"/>
        <w:ind w:left="516" w:hanging="396"/>
      </w:pPr>
      <w:bookmarkStart w:id="18" w:name="8._Change_in_Employee_Status"/>
      <w:bookmarkEnd w:id="18"/>
      <w:r>
        <w:t>Change</w:t>
      </w:r>
      <w:r>
        <w:rPr>
          <w:spacing w:val="-9"/>
        </w:rPr>
        <w:t xml:space="preserve"> </w:t>
      </w:r>
      <w:r>
        <w:t>in</w:t>
      </w:r>
      <w:r>
        <w:rPr>
          <w:spacing w:val="-7"/>
        </w:rPr>
        <w:t xml:space="preserve"> </w:t>
      </w:r>
      <w:r>
        <w:t>Employee</w:t>
      </w:r>
      <w:r>
        <w:rPr>
          <w:spacing w:val="-11"/>
        </w:rPr>
        <w:t xml:space="preserve"> </w:t>
      </w:r>
      <w:r>
        <w:t>Status</w:t>
      </w:r>
    </w:p>
    <w:p w14:paraId="67C88658" w14:textId="77777777" w:rsidR="00DC6796" w:rsidRDefault="00DC6796">
      <w:pPr>
        <w:pStyle w:val="BodyText"/>
        <w:spacing w:before="4"/>
        <w:rPr>
          <w:b/>
          <w:sz w:val="23"/>
        </w:rPr>
      </w:pPr>
    </w:p>
    <w:p w14:paraId="12D6D2C9" w14:textId="77777777" w:rsidR="00DC6796" w:rsidRDefault="00AA71D7">
      <w:pPr>
        <w:pStyle w:val="BodyText"/>
        <w:ind w:left="479" w:right="108"/>
        <w:jc w:val="both"/>
      </w:pPr>
      <w:r>
        <w:t>A UNM retiree or former faculty member will perform duties similar to the position he or she previously</w:t>
      </w:r>
      <w:r>
        <w:rPr>
          <w:spacing w:val="1"/>
        </w:rPr>
        <w:t xml:space="preserve"> </w:t>
      </w:r>
      <w:r>
        <w:t>occupied, but may be not be hired into a higher-ranking position than previously assigned without going</w:t>
      </w:r>
      <w:r>
        <w:rPr>
          <w:spacing w:val="1"/>
        </w:rPr>
        <w:t xml:space="preserve"> </w:t>
      </w:r>
      <w:r>
        <w:t>through a competitive hiring process. Retirees or former faculty members can be rehired into critical or</w:t>
      </w:r>
      <w:r>
        <w:rPr>
          <w:spacing w:val="1"/>
        </w:rPr>
        <w:t xml:space="preserve"> </w:t>
      </w:r>
      <w:r>
        <w:t>difficult</w:t>
      </w:r>
      <w:r>
        <w:rPr>
          <w:spacing w:val="1"/>
        </w:rPr>
        <w:t xml:space="preserve"> </w:t>
      </w:r>
      <w:r>
        <w:t>to</w:t>
      </w:r>
      <w:r>
        <w:rPr>
          <w:spacing w:val="1"/>
        </w:rPr>
        <w:t xml:space="preserve"> </w:t>
      </w:r>
      <w:r>
        <w:t>fill</w:t>
      </w:r>
      <w:r>
        <w:rPr>
          <w:spacing w:val="1"/>
        </w:rPr>
        <w:t xml:space="preserve"> </w:t>
      </w:r>
      <w:r>
        <w:t>temporary or</w:t>
      </w:r>
      <w:r>
        <w:rPr>
          <w:spacing w:val="1"/>
        </w:rPr>
        <w:t xml:space="preserve"> </w:t>
      </w:r>
      <w:r>
        <w:t>regular</w:t>
      </w:r>
      <w:r>
        <w:rPr>
          <w:spacing w:val="1"/>
        </w:rPr>
        <w:t xml:space="preserve"> </w:t>
      </w:r>
      <w:r>
        <w:t>positions</w:t>
      </w:r>
      <w:r>
        <w:rPr>
          <w:spacing w:val="1"/>
        </w:rPr>
        <w:t xml:space="preserve"> </w:t>
      </w:r>
      <w:r>
        <w:t>where</w:t>
      </w:r>
      <w:r>
        <w:rPr>
          <w:spacing w:val="1"/>
        </w:rPr>
        <w:t xml:space="preserve"> </w:t>
      </w:r>
      <w:r>
        <w:t>it</w:t>
      </w:r>
      <w:r>
        <w:rPr>
          <w:spacing w:val="1"/>
        </w:rPr>
        <w:t xml:space="preserve"> </w:t>
      </w:r>
      <w:r>
        <w:t>would</w:t>
      </w:r>
      <w:r>
        <w:rPr>
          <w:spacing w:val="1"/>
        </w:rPr>
        <w:t xml:space="preserve"> </w:t>
      </w:r>
      <w:r>
        <w:t>be</w:t>
      </w:r>
      <w:r>
        <w:rPr>
          <w:spacing w:val="1"/>
        </w:rPr>
        <w:t xml:space="preserve"> </w:t>
      </w:r>
      <w:r>
        <w:t>beneficial</w:t>
      </w:r>
      <w:r>
        <w:rPr>
          <w:spacing w:val="1"/>
        </w:rPr>
        <w:t xml:space="preserve"> </w:t>
      </w:r>
      <w:r>
        <w:t>to</w:t>
      </w:r>
      <w:r>
        <w:rPr>
          <w:spacing w:val="1"/>
        </w:rPr>
        <w:t xml:space="preserve"> </w:t>
      </w:r>
      <w:r>
        <w:t>the</w:t>
      </w:r>
      <w:r>
        <w:rPr>
          <w:spacing w:val="60"/>
        </w:rPr>
        <w:t xml:space="preserve"> </w:t>
      </w:r>
      <w:r>
        <w:t>University to</w:t>
      </w:r>
      <w:r>
        <w:rPr>
          <w:spacing w:val="60"/>
        </w:rPr>
        <w:t xml:space="preserve"> </w:t>
      </w:r>
      <w:r>
        <w:t>have</w:t>
      </w:r>
      <w:r>
        <w:rPr>
          <w:spacing w:val="-57"/>
        </w:rPr>
        <w:t xml:space="preserve"> </w:t>
      </w:r>
      <w:r>
        <w:t>requisite skills, training, and/or familiarity of unit operations or functions. UNM Retirees, who are hired</w:t>
      </w:r>
      <w:r>
        <w:rPr>
          <w:spacing w:val="1"/>
        </w:rPr>
        <w:t xml:space="preserve"> </w:t>
      </w:r>
      <w:r>
        <w:t>under this provision for more than .25 FTE, must be certified as eligible to work under the State's Return to</w:t>
      </w:r>
      <w:r>
        <w:rPr>
          <w:spacing w:val="1"/>
        </w:rPr>
        <w:t xml:space="preserve"> </w:t>
      </w:r>
      <w:r>
        <w:t>Work Program. These retirees must have completed the twelve (12) month lay-out period as described in</w:t>
      </w:r>
      <w:r>
        <w:rPr>
          <w:spacing w:val="1"/>
        </w:rPr>
        <w:t xml:space="preserve"> </w:t>
      </w:r>
      <w:r>
        <w:t>1978 NMSA 22-11-25. 1 and 2 NMAC 82.5.15 (A) to be eligible to "Return to Work" eligible faculty</w:t>
      </w:r>
      <w:r>
        <w:rPr>
          <w:spacing w:val="1"/>
        </w:rPr>
        <w:t xml:space="preserve"> </w:t>
      </w:r>
      <w:r>
        <w:t>members can be rehired non-competitively through this provision, or considered through a competitive</w:t>
      </w:r>
      <w:r>
        <w:rPr>
          <w:spacing w:val="1"/>
        </w:rPr>
        <w:t xml:space="preserve"> </w:t>
      </w:r>
      <w:r>
        <w:t>search process. In cases of re-employment of both retirees and former employees, candidates must meet</w:t>
      </w:r>
      <w:r>
        <w:rPr>
          <w:spacing w:val="1"/>
        </w:rPr>
        <w:t xml:space="preserve"> </w:t>
      </w:r>
      <w:r>
        <w:t>minimum</w:t>
      </w:r>
      <w:r>
        <w:rPr>
          <w:spacing w:val="1"/>
        </w:rPr>
        <w:t xml:space="preserve"> </w:t>
      </w:r>
      <w:r>
        <w:t>qualifications</w:t>
      </w:r>
      <w:r>
        <w:rPr>
          <w:spacing w:val="1"/>
        </w:rPr>
        <w:t xml:space="preserve"> </w:t>
      </w:r>
      <w:r>
        <w:t>for</w:t>
      </w:r>
      <w:r>
        <w:rPr>
          <w:spacing w:val="1"/>
        </w:rPr>
        <w:t xml:space="preserve"> </w:t>
      </w:r>
      <w:r>
        <w:t>the</w:t>
      </w:r>
      <w:r>
        <w:rPr>
          <w:spacing w:val="1"/>
        </w:rPr>
        <w:t xml:space="preserve"> </w:t>
      </w:r>
      <w:r>
        <w:t>position</w:t>
      </w:r>
      <w:r>
        <w:rPr>
          <w:spacing w:val="1"/>
        </w:rPr>
        <w:t xml:space="preserve"> </w:t>
      </w:r>
      <w:r>
        <w:t>and</w:t>
      </w:r>
      <w:r>
        <w:rPr>
          <w:spacing w:val="1"/>
        </w:rPr>
        <w:t xml:space="preserve"> </w:t>
      </w:r>
      <w:r>
        <w:t>salary</w:t>
      </w:r>
      <w:r>
        <w:rPr>
          <w:spacing w:val="1"/>
        </w:rPr>
        <w:t xml:space="preserve"> </w:t>
      </w:r>
      <w:r>
        <w:t>rates</w:t>
      </w:r>
      <w:r>
        <w:rPr>
          <w:spacing w:val="1"/>
        </w:rPr>
        <w:t xml:space="preserve"> </w:t>
      </w:r>
      <w:r>
        <w:t>must</w:t>
      </w:r>
      <w:r>
        <w:rPr>
          <w:spacing w:val="1"/>
        </w:rPr>
        <w:t xml:space="preserve"> </w:t>
      </w:r>
      <w:r>
        <w:t>be</w:t>
      </w:r>
      <w:r>
        <w:rPr>
          <w:spacing w:val="1"/>
        </w:rPr>
        <w:t xml:space="preserve"> </w:t>
      </w:r>
      <w:r>
        <w:t>approved</w:t>
      </w:r>
      <w:r>
        <w:rPr>
          <w:spacing w:val="1"/>
        </w:rPr>
        <w:t xml:space="preserve"> </w:t>
      </w:r>
      <w:r>
        <w:t>in</w:t>
      </w:r>
      <w:r>
        <w:rPr>
          <w:spacing w:val="1"/>
        </w:rPr>
        <w:t xml:space="preserve"> </w:t>
      </w:r>
      <w:r>
        <w:t>advance</w:t>
      </w:r>
      <w:r>
        <w:rPr>
          <w:spacing w:val="1"/>
        </w:rPr>
        <w:t xml:space="preserve"> </w:t>
      </w:r>
      <w:r>
        <w:t>by</w:t>
      </w:r>
      <w:r>
        <w:rPr>
          <w:spacing w:val="1"/>
        </w:rPr>
        <w:t xml:space="preserve"> </w:t>
      </w:r>
      <w:r>
        <w:t>the</w:t>
      </w:r>
      <w:r>
        <w:rPr>
          <w:spacing w:val="1"/>
        </w:rPr>
        <w:t xml:space="preserve"> </w:t>
      </w:r>
      <w:r>
        <w:t>Provost/Executive Vice President for Academic Affairs Office or the Chancellor/Executive Vice President</w:t>
      </w:r>
      <w:r>
        <w:rPr>
          <w:spacing w:val="1"/>
        </w:rPr>
        <w:t xml:space="preserve"> </w:t>
      </w:r>
      <w:r>
        <w:t>for</w:t>
      </w:r>
      <w:r>
        <w:rPr>
          <w:spacing w:val="-5"/>
        </w:rPr>
        <w:t xml:space="preserve"> </w:t>
      </w:r>
      <w:r>
        <w:t>Health</w:t>
      </w:r>
      <w:r>
        <w:rPr>
          <w:spacing w:val="-3"/>
        </w:rPr>
        <w:t xml:space="preserve"> </w:t>
      </w:r>
      <w:r>
        <w:t>Sciences Center</w:t>
      </w:r>
      <w:r>
        <w:rPr>
          <w:spacing w:val="-1"/>
        </w:rPr>
        <w:t xml:space="preserve"> </w:t>
      </w:r>
      <w:r>
        <w:t>(HSC).</w:t>
      </w:r>
    </w:p>
    <w:p w14:paraId="0B6DB10B" w14:textId="77777777" w:rsidR="00DC6796" w:rsidRDefault="00DC6796">
      <w:pPr>
        <w:pStyle w:val="BodyText"/>
        <w:rPr>
          <w:sz w:val="25"/>
        </w:rPr>
      </w:pPr>
      <w:bookmarkStart w:id="19" w:name="9._Specialized_Provider"/>
      <w:bookmarkStart w:id="20" w:name="10._Competitively_Chosen_by_Outside_Enti"/>
      <w:bookmarkEnd w:id="19"/>
      <w:bookmarkEnd w:id="20"/>
    </w:p>
    <w:p w14:paraId="0A2DAEDE" w14:textId="77777777" w:rsidR="00DC6796" w:rsidRDefault="00AA71D7">
      <w:pPr>
        <w:pStyle w:val="Heading4"/>
        <w:numPr>
          <w:ilvl w:val="0"/>
          <w:numId w:val="5"/>
        </w:numPr>
        <w:tabs>
          <w:tab w:val="left" w:pos="516"/>
        </w:tabs>
        <w:ind w:left="516" w:hanging="396"/>
      </w:pPr>
      <w:bookmarkStart w:id="21" w:name="11._Special_Professional_Distinction"/>
      <w:bookmarkEnd w:id="21"/>
      <w:r>
        <w:rPr>
          <w:spacing w:val="-1"/>
        </w:rPr>
        <w:t>Special</w:t>
      </w:r>
      <w:r>
        <w:rPr>
          <w:spacing w:val="-11"/>
        </w:rPr>
        <w:t xml:space="preserve"> </w:t>
      </w:r>
      <w:r>
        <w:rPr>
          <w:spacing w:val="-1"/>
        </w:rPr>
        <w:t>Professional</w:t>
      </w:r>
      <w:r>
        <w:rPr>
          <w:spacing w:val="-10"/>
        </w:rPr>
        <w:t xml:space="preserve"> </w:t>
      </w:r>
      <w:r>
        <w:t>Distinction</w:t>
      </w:r>
    </w:p>
    <w:p w14:paraId="159A3326" w14:textId="77777777" w:rsidR="00DC6796" w:rsidRDefault="00DC6796">
      <w:pPr>
        <w:pStyle w:val="BodyText"/>
        <w:spacing w:before="7"/>
        <w:rPr>
          <w:b/>
          <w:sz w:val="23"/>
        </w:rPr>
      </w:pPr>
    </w:p>
    <w:p w14:paraId="04FDC427" w14:textId="2A9B78B6" w:rsidR="002F790A" w:rsidRDefault="00AA71D7" w:rsidP="00A60559">
      <w:pPr>
        <w:pStyle w:val="BodyText"/>
        <w:ind w:left="480" w:right="113"/>
        <w:jc w:val="both"/>
      </w:pPr>
      <w:r>
        <w:t>A most prestigious academic position in the University only offered when there is substantial evidence of</w:t>
      </w:r>
      <w:r>
        <w:rPr>
          <w:spacing w:val="1"/>
        </w:rPr>
        <w:t xml:space="preserve"> </w:t>
      </w:r>
      <w:r>
        <w:t>outstanding achievements and significant contributions to the candidate's field. Candidate must meet all</w:t>
      </w:r>
      <w:r>
        <w:rPr>
          <w:spacing w:val="1"/>
        </w:rPr>
        <w:t xml:space="preserve"> </w:t>
      </w:r>
      <w:r>
        <w:t xml:space="preserve">criteria for appointment or promotion to a professorship, with evidence of </w:t>
      </w:r>
      <w:r>
        <w:lastRenderedPageBreak/>
        <w:t>maturity and leadership in their</w:t>
      </w:r>
      <w:r>
        <w:rPr>
          <w:spacing w:val="1"/>
        </w:rPr>
        <w:t xml:space="preserve"> </w:t>
      </w:r>
      <w:r>
        <w:t>field, endorsement of professional peers of national/international stature, and must bring unique scholarship</w:t>
      </w:r>
      <w:r>
        <w:rPr>
          <w:spacing w:val="1"/>
        </w:rPr>
        <w:t xml:space="preserve"> </w:t>
      </w:r>
      <w:r>
        <w:t>and</w:t>
      </w:r>
      <w:r>
        <w:rPr>
          <w:spacing w:val="-2"/>
        </w:rPr>
        <w:t xml:space="preserve"> </w:t>
      </w:r>
      <w:r>
        <w:t>expertise</w:t>
      </w:r>
      <w:r>
        <w:rPr>
          <w:spacing w:val="-1"/>
        </w:rPr>
        <w:t xml:space="preserve"> </w:t>
      </w:r>
      <w:r>
        <w:t>to the</w:t>
      </w:r>
      <w:r>
        <w:rPr>
          <w:spacing w:val="-1"/>
        </w:rPr>
        <w:t xml:space="preserve"> </w:t>
      </w:r>
      <w:r>
        <w:t>University.</w:t>
      </w:r>
      <w:bookmarkStart w:id="22" w:name="12._Academic_Administrative_Appointments"/>
      <w:bookmarkEnd w:id="22"/>
    </w:p>
    <w:p w14:paraId="394E9F75" w14:textId="77777777" w:rsidR="00DC6796" w:rsidRDefault="00DC6796">
      <w:pPr>
        <w:pStyle w:val="BodyText"/>
        <w:spacing w:before="3"/>
        <w:rPr>
          <w:sz w:val="25"/>
        </w:rPr>
      </w:pPr>
      <w:bookmarkStart w:id="23" w:name="13._Visiting_Faculty"/>
      <w:bookmarkEnd w:id="23"/>
    </w:p>
    <w:p w14:paraId="1848122A" w14:textId="071173FB" w:rsidR="00DC6796" w:rsidRDefault="00AA71D7">
      <w:pPr>
        <w:pStyle w:val="Heading4"/>
        <w:numPr>
          <w:ilvl w:val="0"/>
          <w:numId w:val="5"/>
        </w:numPr>
        <w:tabs>
          <w:tab w:val="left" w:pos="516"/>
        </w:tabs>
        <w:ind w:left="516" w:hanging="397"/>
      </w:pPr>
      <w:bookmarkStart w:id="24" w:name="15._Temporary_Part_Time_Faculty_Emergenc"/>
      <w:bookmarkEnd w:id="24"/>
      <w:r>
        <w:t>Temporary</w:t>
      </w:r>
      <w:r>
        <w:rPr>
          <w:spacing w:val="-7"/>
        </w:rPr>
        <w:t xml:space="preserve"> </w:t>
      </w:r>
      <w:r w:rsidR="00E659CD">
        <w:t>Part-Time</w:t>
      </w:r>
      <w:r>
        <w:rPr>
          <w:spacing w:val="-8"/>
        </w:rPr>
        <w:t xml:space="preserve"> </w:t>
      </w:r>
      <w:r>
        <w:t>Faculty</w:t>
      </w:r>
      <w:r>
        <w:rPr>
          <w:spacing w:val="-8"/>
        </w:rPr>
        <w:t xml:space="preserve"> </w:t>
      </w:r>
      <w:r>
        <w:t>Emergency</w:t>
      </w:r>
      <w:r>
        <w:rPr>
          <w:spacing w:val="-9"/>
        </w:rPr>
        <w:t xml:space="preserve"> </w:t>
      </w:r>
      <w:r>
        <w:t>Hire</w:t>
      </w:r>
    </w:p>
    <w:p w14:paraId="1FED93C0" w14:textId="77777777" w:rsidR="00DC6796" w:rsidRDefault="00DC6796">
      <w:pPr>
        <w:pStyle w:val="BodyText"/>
        <w:spacing w:before="4"/>
        <w:rPr>
          <w:b/>
          <w:sz w:val="23"/>
        </w:rPr>
      </w:pPr>
    </w:p>
    <w:p w14:paraId="7849F2F4" w14:textId="77777777" w:rsidR="00DC6796" w:rsidRDefault="00AA71D7">
      <w:pPr>
        <w:pStyle w:val="BodyText"/>
        <w:spacing w:before="1"/>
        <w:ind w:left="480" w:right="115"/>
        <w:jc w:val="both"/>
      </w:pPr>
      <w:r>
        <w:t>If a vacancy unexpectedly occurs, or if a new course is unexpectedly added, within thirty (30) days prior to</w:t>
      </w:r>
      <w:r>
        <w:rPr>
          <w:spacing w:val="1"/>
        </w:rPr>
        <w:t xml:space="preserve"> </w:t>
      </w:r>
      <w:r>
        <w:t>the start of the semester, you may non-competitively hire a Temporary Part-time Faculty member under the</w:t>
      </w:r>
      <w:r>
        <w:rPr>
          <w:spacing w:val="1"/>
        </w:rPr>
        <w:t xml:space="preserve"> </w:t>
      </w:r>
      <w:r>
        <w:t>non-competitive</w:t>
      </w:r>
      <w:r>
        <w:rPr>
          <w:spacing w:val="-2"/>
        </w:rPr>
        <w:t xml:space="preserve"> </w:t>
      </w:r>
      <w:r>
        <w:t>reason</w:t>
      </w:r>
      <w:r>
        <w:rPr>
          <w:spacing w:val="-2"/>
        </w:rPr>
        <w:t xml:space="preserve"> </w:t>
      </w:r>
      <w:r>
        <w:t>code</w:t>
      </w:r>
      <w:r>
        <w:rPr>
          <w:spacing w:val="-2"/>
        </w:rPr>
        <w:t xml:space="preserve"> </w:t>
      </w:r>
      <w:r>
        <w:t>of</w:t>
      </w:r>
      <w:r>
        <w:rPr>
          <w:spacing w:val="-1"/>
        </w:rPr>
        <w:t xml:space="preserve"> </w:t>
      </w:r>
      <w:r>
        <w:t>“20,</w:t>
      </w:r>
      <w:r>
        <w:rPr>
          <w:spacing w:val="-1"/>
        </w:rPr>
        <w:t xml:space="preserve"> </w:t>
      </w:r>
      <w:r>
        <w:t>Temporary</w:t>
      </w:r>
      <w:r>
        <w:rPr>
          <w:spacing w:val="-11"/>
        </w:rPr>
        <w:t xml:space="preserve"> </w:t>
      </w:r>
      <w:r>
        <w:t>Part</w:t>
      </w:r>
      <w:r>
        <w:rPr>
          <w:spacing w:val="-1"/>
        </w:rPr>
        <w:t xml:space="preserve"> </w:t>
      </w:r>
      <w:r>
        <w:t>Time</w:t>
      </w:r>
      <w:r>
        <w:rPr>
          <w:spacing w:val="1"/>
        </w:rPr>
        <w:t xml:space="preserve"> </w:t>
      </w:r>
      <w:r>
        <w:t>Faculty</w:t>
      </w:r>
      <w:r>
        <w:rPr>
          <w:spacing w:val="-11"/>
        </w:rPr>
        <w:t xml:space="preserve"> </w:t>
      </w:r>
      <w:r>
        <w:t>Emergency</w:t>
      </w:r>
      <w:r>
        <w:rPr>
          <w:spacing w:val="-11"/>
        </w:rPr>
        <w:t xml:space="preserve"> </w:t>
      </w:r>
      <w:r>
        <w:t>Hire.”</w:t>
      </w:r>
    </w:p>
    <w:p w14:paraId="47FA8269" w14:textId="77777777" w:rsidR="00DC6796" w:rsidRDefault="00DC6796">
      <w:pPr>
        <w:pStyle w:val="BodyText"/>
        <w:spacing w:before="2"/>
        <w:rPr>
          <w:sz w:val="25"/>
        </w:rPr>
      </w:pPr>
    </w:p>
    <w:p w14:paraId="7069D513" w14:textId="4E3D2EE7" w:rsidR="00DC6796" w:rsidRDefault="00AA71D7">
      <w:pPr>
        <w:pStyle w:val="Heading4"/>
        <w:numPr>
          <w:ilvl w:val="0"/>
          <w:numId w:val="5"/>
        </w:numPr>
        <w:tabs>
          <w:tab w:val="left" w:pos="516"/>
        </w:tabs>
        <w:spacing w:before="1"/>
        <w:ind w:left="516" w:hanging="396"/>
      </w:pPr>
      <w:bookmarkStart w:id="25" w:name="16._Temporary_Part_Time_Faculty_Rehire"/>
      <w:bookmarkEnd w:id="25"/>
      <w:r>
        <w:t>Temporary</w:t>
      </w:r>
      <w:r>
        <w:rPr>
          <w:spacing w:val="-6"/>
        </w:rPr>
        <w:t xml:space="preserve"> </w:t>
      </w:r>
      <w:r w:rsidR="00E659CD">
        <w:t>Part-Time</w:t>
      </w:r>
      <w:r>
        <w:rPr>
          <w:spacing w:val="-7"/>
        </w:rPr>
        <w:t xml:space="preserve"> </w:t>
      </w:r>
      <w:r>
        <w:t>Faculty</w:t>
      </w:r>
      <w:r>
        <w:rPr>
          <w:spacing w:val="-7"/>
        </w:rPr>
        <w:t xml:space="preserve"> </w:t>
      </w:r>
      <w:r>
        <w:t>Rehire</w:t>
      </w:r>
    </w:p>
    <w:p w14:paraId="27203F6D" w14:textId="77777777" w:rsidR="00DC6796" w:rsidRDefault="00DC6796">
      <w:pPr>
        <w:pStyle w:val="BodyText"/>
        <w:spacing w:before="4"/>
        <w:rPr>
          <w:b/>
          <w:sz w:val="23"/>
        </w:rPr>
      </w:pPr>
    </w:p>
    <w:p w14:paraId="1B2E0673" w14:textId="77777777" w:rsidR="00DC6796" w:rsidRDefault="00AA71D7">
      <w:pPr>
        <w:pStyle w:val="BodyText"/>
        <w:ind w:left="480" w:right="114"/>
        <w:jc w:val="both"/>
      </w:pPr>
      <w:r>
        <w:t>A rehire is someone who has taught as a Summer Session or Temporary Part-time Faculty member in your</w:t>
      </w:r>
      <w:r>
        <w:rPr>
          <w:spacing w:val="1"/>
        </w:rPr>
        <w:t xml:space="preserve"> </w:t>
      </w:r>
      <w:r>
        <w:t>organization</w:t>
      </w:r>
      <w:r>
        <w:rPr>
          <w:spacing w:val="-4"/>
        </w:rPr>
        <w:t xml:space="preserve"> </w:t>
      </w:r>
      <w:r>
        <w:t>before</w:t>
      </w:r>
      <w:r>
        <w:rPr>
          <w:spacing w:val="-2"/>
        </w:rPr>
        <w:t xml:space="preserve"> </w:t>
      </w:r>
      <w:r>
        <w:t>at</w:t>
      </w:r>
      <w:r>
        <w:rPr>
          <w:spacing w:val="-1"/>
        </w:rPr>
        <w:t xml:space="preserve"> </w:t>
      </w:r>
      <w:r>
        <w:t>any</w:t>
      </w:r>
      <w:r>
        <w:rPr>
          <w:spacing w:val="-6"/>
        </w:rPr>
        <w:t xml:space="preserve"> </w:t>
      </w:r>
      <w:r>
        <w:t>time.</w:t>
      </w:r>
      <w:r>
        <w:rPr>
          <w:spacing w:val="58"/>
        </w:rPr>
        <w:t xml:space="preserve"> </w:t>
      </w:r>
      <w:r>
        <w:t>These</w:t>
      </w:r>
      <w:r>
        <w:rPr>
          <w:spacing w:val="-2"/>
        </w:rPr>
        <w:t xml:space="preserve"> </w:t>
      </w:r>
      <w:r>
        <w:t>individuals</w:t>
      </w:r>
      <w:r>
        <w:rPr>
          <w:spacing w:val="-1"/>
        </w:rPr>
        <w:t xml:space="preserve"> </w:t>
      </w:r>
      <w:r>
        <w:t>can</w:t>
      </w:r>
      <w:r>
        <w:rPr>
          <w:spacing w:val="-2"/>
        </w:rPr>
        <w:t xml:space="preserve"> </w:t>
      </w:r>
      <w:r>
        <w:t>be</w:t>
      </w:r>
      <w:r>
        <w:rPr>
          <w:spacing w:val="-2"/>
        </w:rPr>
        <w:t xml:space="preserve"> </w:t>
      </w:r>
      <w:r>
        <w:t>hired</w:t>
      </w:r>
      <w:r>
        <w:rPr>
          <w:spacing w:val="-1"/>
        </w:rPr>
        <w:t xml:space="preserve"> </w:t>
      </w:r>
      <w:r>
        <w:t>non-competitively.</w:t>
      </w:r>
    </w:p>
    <w:p w14:paraId="4FBA390D" w14:textId="77777777" w:rsidR="006F35CD" w:rsidRDefault="006F35CD">
      <w:pPr>
        <w:pStyle w:val="BodyText"/>
        <w:ind w:left="480" w:right="114"/>
        <w:jc w:val="both"/>
      </w:pPr>
    </w:p>
    <w:p w14:paraId="362B884E" w14:textId="77777777" w:rsidR="006F35CD" w:rsidRPr="006F35CD" w:rsidRDefault="006F35CD" w:rsidP="006F35CD">
      <w:pPr>
        <w:pStyle w:val="Heading3"/>
        <w:rPr>
          <w:u w:val="thick"/>
        </w:rPr>
      </w:pPr>
      <w:r>
        <w:rPr>
          <w:u w:val="thick"/>
        </w:rPr>
        <w:t>Initiating</w:t>
      </w:r>
      <w:r>
        <w:rPr>
          <w:spacing w:val="-15"/>
          <w:u w:val="thick"/>
        </w:rPr>
        <w:t xml:space="preserve"> </w:t>
      </w:r>
      <w:r>
        <w:rPr>
          <w:u w:val="thick"/>
        </w:rPr>
        <w:t>a</w:t>
      </w:r>
      <w:r>
        <w:rPr>
          <w:spacing w:val="-12"/>
          <w:u w:val="thick"/>
        </w:rPr>
        <w:t>n Alternative Hire</w:t>
      </w:r>
    </w:p>
    <w:p w14:paraId="3F18F758" w14:textId="77777777" w:rsidR="006F35CD" w:rsidRDefault="006F35CD" w:rsidP="006F35CD">
      <w:pPr>
        <w:pStyle w:val="BodyText"/>
        <w:rPr>
          <w:b/>
          <w:sz w:val="16"/>
        </w:rPr>
      </w:pPr>
    </w:p>
    <w:p w14:paraId="3BD5D119" w14:textId="2A393919" w:rsidR="00703198" w:rsidRPr="00703198" w:rsidRDefault="006F35CD" w:rsidP="00703198">
      <w:pPr>
        <w:pStyle w:val="Heading4"/>
        <w:numPr>
          <w:ilvl w:val="0"/>
          <w:numId w:val="15"/>
        </w:numPr>
        <w:tabs>
          <w:tab w:val="left" w:pos="480"/>
        </w:tabs>
        <w:spacing w:before="90"/>
        <w:rPr>
          <w:b w:val="0"/>
        </w:rPr>
      </w:pPr>
      <w:r>
        <w:rPr>
          <w:b w:val="0"/>
        </w:rPr>
        <w:t xml:space="preserve">Once approval for the hire is obtained, </w:t>
      </w:r>
      <w:r w:rsidRPr="006F35CD">
        <w:rPr>
          <w:b w:val="0"/>
        </w:rPr>
        <w:t>in</w:t>
      </w:r>
      <w:r w:rsidRPr="006F35CD">
        <w:rPr>
          <w:b w:val="0"/>
          <w:spacing w:val="-4"/>
        </w:rPr>
        <w:t xml:space="preserve"> </w:t>
      </w:r>
      <w:proofErr w:type="spellStart"/>
      <w:r w:rsidRPr="006F35CD">
        <w:rPr>
          <w:b w:val="0"/>
        </w:rPr>
        <w:t>UNMJobs</w:t>
      </w:r>
      <w:proofErr w:type="spellEnd"/>
      <w:r w:rsidRPr="006F35CD">
        <w:rPr>
          <w:b w:val="0"/>
          <w:spacing w:val="-6"/>
        </w:rPr>
        <w:t xml:space="preserve"> </w:t>
      </w:r>
      <w:r>
        <w:rPr>
          <w:b w:val="0"/>
        </w:rPr>
        <w:t>create a requisition</w:t>
      </w:r>
      <w:r w:rsidRPr="006F35CD">
        <w:rPr>
          <w:b w:val="0"/>
          <w:spacing w:val="-6"/>
        </w:rPr>
        <w:t xml:space="preserve"> </w:t>
      </w:r>
      <w:r w:rsidRPr="006F35CD">
        <w:rPr>
          <w:b w:val="0"/>
        </w:rPr>
        <w:t>for</w:t>
      </w:r>
      <w:r w:rsidRPr="006F35CD">
        <w:rPr>
          <w:b w:val="0"/>
          <w:spacing w:val="-6"/>
        </w:rPr>
        <w:t xml:space="preserve"> </w:t>
      </w:r>
      <w:r w:rsidRPr="006F35CD">
        <w:rPr>
          <w:b w:val="0"/>
        </w:rPr>
        <w:t>an</w:t>
      </w:r>
      <w:r w:rsidRPr="006F35CD">
        <w:rPr>
          <w:b w:val="0"/>
          <w:spacing w:val="-6"/>
        </w:rPr>
        <w:t xml:space="preserve"> </w:t>
      </w:r>
      <w:r w:rsidRPr="006F35CD">
        <w:rPr>
          <w:b w:val="0"/>
        </w:rPr>
        <w:t>external</w:t>
      </w:r>
      <w:r w:rsidR="002B472A">
        <w:rPr>
          <w:b w:val="0"/>
        </w:rPr>
        <w:t>/internal</w:t>
      </w:r>
      <w:r w:rsidRPr="006F35CD">
        <w:rPr>
          <w:b w:val="0"/>
        </w:rPr>
        <w:t>,</w:t>
      </w:r>
      <w:r w:rsidRPr="006F35CD">
        <w:rPr>
          <w:b w:val="0"/>
          <w:spacing w:val="-6"/>
        </w:rPr>
        <w:t xml:space="preserve"> </w:t>
      </w:r>
      <w:r>
        <w:rPr>
          <w:b w:val="0"/>
          <w:spacing w:val="-6"/>
        </w:rPr>
        <w:t>non-</w:t>
      </w:r>
      <w:r w:rsidRPr="006F35CD">
        <w:rPr>
          <w:b w:val="0"/>
        </w:rPr>
        <w:t>competitive</w:t>
      </w:r>
      <w:r w:rsidRPr="006F35CD">
        <w:rPr>
          <w:b w:val="0"/>
          <w:spacing w:val="-6"/>
        </w:rPr>
        <w:t xml:space="preserve"> </w:t>
      </w:r>
      <w:r w:rsidRPr="006F35CD">
        <w:rPr>
          <w:b w:val="0"/>
        </w:rPr>
        <w:t>searc</w:t>
      </w:r>
      <w:r w:rsidRPr="00703198">
        <w:rPr>
          <w:b w:val="0"/>
        </w:rPr>
        <w:t>h.</w:t>
      </w:r>
    </w:p>
    <w:p w14:paraId="14C375AA" w14:textId="77777777" w:rsidR="00703198" w:rsidRPr="00703198" w:rsidRDefault="00703198" w:rsidP="00703198">
      <w:pPr>
        <w:pStyle w:val="Heading4"/>
        <w:numPr>
          <w:ilvl w:val="0"/>
          <w:numId w:val="15"/>
        </w:numPr>
        <w:tabs>
          <w:tab w:val="left" w:pos="480"/>
        </w:tabs>
        <w:spacing w:before="90"/>
        <w:rPr>
          <w:b w:val="0"/>
        </w:rPr>
      </w:pPr>
      <w:r w:rsidRPr="00703198">
        <w:rPr>
          <w:b w:val="0"/>
        </w:rPr>
        <w:t xml:space="preserve">Position description should provide information related </w:t>
      </w:r>
      <w:r>
        <w:rPr>
          <w:b w:val="0"/>
        </w:rPr>
        <w:t xml:space="preserve">to </w:t>
      </w:r>
      <w:r w:rsidRPr="00703198">
        <w:rPr>
          <w:b w:val="0"/>
        </w:rPr>
        <w:t>the academic program and needs of the department</w:t>
      </w:r>
    </w:p>
    <w:p w14:paraId="2985BC79" w14:textId="77777777" w:rsidR="00703198" w:rsidRPr="00703198" w:rsidRDefault="00703198" w:rsidP="00703198">
      <w:pPr>
        <w:pStyle w:val="Heading4"/>
        <w:numPr>
          <w:ilvl w:val="0"/>
          <w:numId w:val="15"/>
        </w:numPr>
        <w:tabs>
          <w:tab w:val="left" w:pos="480"/>
        </w:tabs>
        <w:spacing w:before="90"/>
        <w:rPr>
          <w:b w:val="0"/>
        </w:rPr>
      </w:pPr>
      <w:r w:rsidRPr="00703198">
        <w:rPr>
          <w:b w:val="0"/>
        </w:rPr>
        <w:t>The minimum qualifications should be related to the position and program requir</w:t>
      </w:r>
      <w:r w:rsidR="003E5277">
        <w:rPr>
          <w:b w:val="0"/>
        </w:rPr>
        <w:t>ements.</w:t>
      </w:r>
    </w:p>
    <w:p w14:paraId="0A9C2CE6" w14:textId="77777777" w:rsidR="00EE64E9" w:rsidRPr="00EE64E9" w:rsidRDefault="00703198" w:rsidP="00EE64E9">
      <w:pPr>
        <w:pStyle w:val="Heading4"/>
        <w:numPr>
          <w:ilvl w:val="0"/>
          <w:numId w:val="15"/>
        </w:numPr>
        <w:tabs>
          <w:tab w:val="left" w:pos="480"/>
        </w:tabs>
        <w:spacing w:before="90"/>
        <w:rPr>
          <w:b w:val="0"/>
        </w:rPr>
      </w:pPr>
      <w:r w:rsidRPr="00703198">
        <w:rPr>
          <w:b w:val="0"/>
        </w:rPr>
        <w:t>Preferred qualifications must include the diversity qualification.</w:t>
      </w:r>
    </w:p>
    <w:p w14:paraId="24733D36" w14:textId="7408523C" w:rsidR="00EE64E9" w:rsidRPr="00EE64E9" w:rsidRDefault="00EE64E9" w:rsidP="00EE64E9">
      <w:pPr>
        <w:pStyle w:val="Heading4"/>
        <w:numPr>
          <w:ilvl w:val="0"/>
          <w:numId w:val="15"/>
        </w:numPr>
        <w:tabs>
          <w:tab w:val="left" w:pos="480"/>
        </w:tabs>
        <w:spacing w:before="90"/>
        <w:rPr>
          <w:b w:val="0"/>
        </w:rPr>
      </w:pPr>
      <w:r w:rsidRPr="00EE64E9">
        <w:rPr>
          <w:b w:val="0"/>
        </w:rPr>
        <w:t>The candidate should submit all required application materials. </w:t>
      </w:r>
    </w:p>
    <w:p w14:paraId="7400094B" w14:textId="1C81D514" w:rsidR="00EE64E9" w:rsidRPr="00EE64E9" w:rsidRDefault="00EE64E9" w:rsidP="00EE64E9">
      <w:pPr>
        <w:pStyle w:val="Heading4"/>
        <w:numPr>
          <w:ilvl w:val="0"/>
          <w:numId w:val="15"/>
        </w:numPr>
        <w:tabs>
          <w:tab w:val="left" w:pos="480"/>
        </w:tabs>
        <w:spacing w:before="90"/>
        <w:rPr>
          <w:b w:val="0"/>
        </w:rPr>
      </w:pPr>
      <w:r w:rsidRPr="00EE64E9">
        <w:rPr>
          <w:b w:val="0"/>
        </w:rPr>
        <w:t xml:space="preserve">The offer details should be processed via </w:t>
      </w:r>
      <w:proofErr w:type="spellStart"/>
      <w:r w:rsidRPr="00EE64E9">
        <w:rPr>
          <w:b w:val="0"/>
        </w:rPr>
        <w:t>UNMJobs</w:t>
      </w:r>
      <w:proofErr w:type="spellEnd"/>
      <w:r w:rsidRPr="00EE64E9">
        <w:rPr>
          <w:b w:val="0"/>
        </w:rPr>
        <w:t xml:space="preserve"> and the hiring </w:t>
      </w:r>
      <w:r w:rsidR="002B472A">
        <w:rPr>
          <w:b w:val="0"/>
        </w:rPr>
        <w:t>department/college</w:t>
      </w:r>
      <w:r w:rsidRPr="00EE64E9">
        <w:rPr>
          <w:b w:val="0"/>
        </w:rPr>
        <w:t xml:space="preserve"> is responsible for managing </w:t>
      </w:r>
      <w:r w:rsidR="004A0627">
        <w:rPr>
          <w:b w:val="0"/>
        </w:rPr>
        <w:t xml:space="preserve">in a </w:t>
      </w:r>
      <w:r w:rsidRPr="00EE64E9">
        <w:rPr>
          <w:b w:val="0"/>
        </w:rPr>
        <w:t>timely proces</w:t>
      </w:r>
      <w:r w:rsidR="004A0627">
        <w:rPr>
          <w:b w:val="0"/>
        </w:rPr>
        <w:t>s</w:t>
      </w:r>
      <w:r w:rsidRPr="00EE64E9">
        <w:rPr>
          <w:b w:val="0"/>
        </w:rPr>
        <w:t>.</w:t>
      </w:r>
    </w:p>
    <w:p w14:paraId="407189CB" w14:textId="77777777" w:rsidR="00DC6796" w:rsidRDefault="00DC6796">
      <w:pPr>
        <w:pStyle w:val="BodyText"/>
        <w:spacing w:before="3"/>
        <w:rPr>
          <w:sz w:val="25"/>
        </w:rPr>
      </w:pPr>
    </w:p>
    <w:p w14:paraId="5EBFFAD9" w14:textId="77777777" w:rsidR="00DC6796" w:rsidRDefault="00AA71D7">
      <w:pPr>
        <w:pStyle w:val="Heading1"/>
        <w:spacing w:before="1"/>
      </w:pPr>
      <w:bookmarkStart w:id="26" w:name="Section_IV._Temporary_Part-Time_Faculty"/>
      <w:bookmarkEnd w:id="26"/>
      <w:r>
        <w:t>Section</w:t>
      </w:r>
      <w:r>
        <w:rPr>
          <w:spacing w:val="-10"/>
        </w:rPr>
        <w:t xml:space="preserve"> </w:t>
      </w:r>
      <w:r>
        <w:t>IV.</w:t>
      </w:r>
      <w:r>
        <w:rPr>
          <w:spacing w:val="-8"/>
        </w:rPr>
        <w:t xml:space="preserve"> </w:t>
      </w:r>
      <w:r>
        <w:t>Temporary</w:t>
      </w:r>
      <w:r>
        <w:rPr>
          <w:spacing w:val="-10"/>
        </w:rPr>
        <w:t xml:space="preserve"> </w:t>
      </w:r>
      <w:r>
        <w:t>Part-Time</w:t>
      </w:r>
      <w:r>
        <w:rPr>
          <w:spacing w:val="-11"/>
        </w:rPr>
        <w:t xml:space="preserve"> </w:t>
      </w:r>
      <w:r>
        <w:t>Faculty</w:t>
      </w:r>
    </w:p>
    <w:p w14:paraId="06074954" w14:textId="77777777" w:rsidR="00DC6796" w:rsidRDefault="00AA71D7">
      <w:pPr>
        <w:pStyle w:val="BodyText"/>
        <w:spacing w:before="269"/>
        <w:ind w:left="120" w:right="109"/>
        <w:jc w:val="both"/>
      </w:pPr>
      <w:r>
        <w:rPr>
          <w:b/>
        </w:rPr>
        <w:t xml:space="preserve">Temporary Faculty </w:t>
      </w:r>
      <w:r>
        <w:t>includes individuals whose primary professional responsibility is outside the University or</w:t>
      </w:r>
      <w:r>
        <w:rPr>
          <w:spacing w:val="1"/>
        </w:rPr>
        <w:t xml:space="preserve"> </w:t>
      </w:r>
      <w:r>
        <w:t>for professional staff of the University who may teach on an occasional, limited, course-by-course basis. The</w:t>
      </w:r>
      <w:r>
        <w:rPr>
          <w:spacing w:val="1"/>
        </w:rPr>
        <w:t xml:space="preserve"> </w:t>
      </w:r>
      <w:r>
        <w:t>University recruits and hires from local pools for Temporary Faculty positions given the terms and conditions of</w:t>
      </w:r>
      <w:r>
        <w:rPr>
          <w:spacing w:val="-57"/>
        </w:rPr>
        <w:t xml:space="preserve"> </w:t>
      </w:r>
      <w:r>
        <w:t>these positions. These positions may be filled competitively or non-competitively. If these positions are filled</w:t>
      </w:r>
      <w:r>
        <w:rPr>
          <w:spacing w:val="1"/>
        </w:rPr>
        <w:t xml:space="preserve"> </w:t>
      </w:r>
      <w:r>
        <w:t>competitively,</w:t>
      </w:r>
      <w:r>
        <w:rPr>
          <w:spacing w:val="-4"/>
        </w:rPr>
        <w:t xml:space="preserve"> </w:t>
      </w:r>
      <w:r>
        <w:t>they</w:t>
      </w:r>
      <w:r>
        <w:rPr>
          <w:spacing w:val="-10"/>
        </w:rPr>
        <w:t xml:space="preserve"> </w:t>
      </w:r>
      <w:r>
        <w:t>are</w:t>
      </w:r>
      <w:r>
        <w:rPr>
          <w:spacing w:val="-6"/>
        </w:rPr>
        <w:t xml:space="preserve"> </w:t>
      </w:r>
      <w:r>
        <w:t>not</w:t>
      </w:r>
      <w:r>
        <w:rPr>
          <w:spacing w:val="-2"/>
        </w:rPr>
        <w:t xml:space="preserve"> </w:t>
      </w:r>
      <w:r>
        <w:t>subject</w:t>
      </w:r>
      <w:r>
        <w:rPr>
          <w:spacing w:val="-2"/>
        </w:rPr>
        <w:t xml:space="preserve"> </w:t>
      </w:r>
      <w:r>
        <w:t>to</w:t>
      </w:r>
      <w:r>
        <w:rPr>
          <w:spacing w:val="-3"/>
        </w:rPr>
        <w:t xml:space="preserve"> </w:t>
      </w:r>
      <w:r>
        <w:t>the</w:t>
      </w:r>
      <w:r>
        <w:rPr>
          <w:spacing w:val="-3"/>
        </w:rPr>
        <w:t xml:space="preserve"> </w:t>
      </w:r>
      <w:r>
        <w:t>full</w:t>
      </w:r>
      <w:r>
        <w:rPr>
          <w:spacing w:val="-2"/>
        </w:rPr>
        <w:t xml:space="preserve"> </w:t>
      </w:r>
      <w:r>
        <w:t>search</w:t>
      </w:r>
      <w:r>
        <w:rPr>
          <w:spacing w:val="-3"/>
        </w:rPr>
        <w:t xml:space="preserve"> </w:t>
      </w:r>
      <w:r>
        <w:t>requirements</w:t>
      </w:r>
      <w:r>
        <w:rPr>
          <w:spacing w:val="-3"/>
        </w:rPr>
        <w:t xml:space="preserve"> </w:t>
      </w:r>
      <w:r>
        <w:t>of</w:t>
      </w:r>
      <w:r>
        <w:rPr>
          <w:spacing w:val="-3"/>
        </w:rPr>
        <w:t xml:space="preserve"> </w:t>
      </w:r>
      <w:r>
        <w:t>regular</w:t>
      </w:r>
      <w:r>
        <w:rPr>
          <w:spacing w:val="-3"/>
        </w:rPr>
        <w:t xml:space="preserve"> </w:t>
      </w:r>
      <w:r>
        <w:t>faculty</w:t>
      </w:r>
      <w:r>
        <w:rPr>
          <w:spacing w:val="-12"/>
        </w:rPr>
        <w:t xml:space="preserve"> </w:t>
      </w:r>
      <w:r>
        <w:t>as</w:t>
      </w:r>
      <w:r>
        <w:rPr>
          <w:spacing w:val="-2"/>
        </w:rPr>
        <w:t xml:space="preserve"> </w:t>
      </w:r>
      <w:r>
        <w:t>described</w:t>
      </w:r>
      <w:r>
        <w:rPr>
          <w:spacing w:val="-3"/>
        </w:rPr>
        <w:t xml:space="preserve"> </w:t>
      </w:r>
      <w:r>
        <w:t>above.</w:t>
      </w:r>
    </w:p>
    <w:p w14:paraId="6094BD9B" w14:textId="77777777" w:rsidR="00DC6796" w:rsidRDefault="00DC6796">
      <w:pPr>
        <w:pStyle w:val="BodyText"/>
        <w:spacing w:before="8"/>
        <w:rPr>
          <w:sz w:val="25"/>
        </w:rPr>
      </w:pPr>
    </w:p>
    <w:p w14:paraId="453AD5F3" w14:textId="6FFABECA" w:rsidR="00DC6796" w:rsidRDefault="00AA71D7">
      <w:pPr>
        <w:pStyle w:val="Heading3"/>
        <w:spacing w:before="1"/>
        <w:jc w:val="both"/>
        <w:rPr>
          <w:u w:val="none"/>
        </w:rPr>
      </w:pPr>
      <w:bookmarkStart w:id="27" w:name="Initiate_Competitive_Hiring_Process:"/>
      <w:bookmarkEnd w:id="27"/>
      <w:r>
        <w:rPr>
          <w:spacing w:val="-1"/>
          <w:u w:val="none"/>
        </w:rPr>
        <w:t>Initiate</w:t>
      </w:r>
      <w:r>
        <w:rPr>
          <w:spacing w:val="-15"/>
          <w:u w:val="none"/>
        </w:rPr>
        <w:t xml:space="preserve"> </w:t>
      </w:r>
      <w:r w:rsidR="009D67A4">
        <w:rPr>
          <w:spacing w:val="-15"/>
          <w:u w:val="none"/>
        </w:rPr>
        <w:t xml:space="preserve">a </w:t>
      </w:r>
      <w:r>
        <w:rPr>
          <w:spacing w:val="-1"/>
          <w:u w:val="none"/>
        </w:rPr>
        <w:t>Competitive</w:t>
      </w:r>
      <w:r>
        <w:rPr>
          <w:spacing w:val="-13"/>
          <w:u w:val="none"/>
        </w:rPr>
        <w:t xml:space="preserve"> </w:t>
      </w:r>
      <w:r>
        <w:rPr>
          <w:u w:val="none"/>
        </w:rPr>
        <w:t>Hiring</w:t>
      </w:r>
      <w:r>
        <w:rPr>
          <w:spacing w:val="-10"/>
          <w:u w:val="none"/>
        </w:rPr>
        <w:t xml:space="preserve"> </w:t>
      </w:r>
      <w:r>
        <w:rPr>
          <w:u w:val="none"/>
        </w:rPr>
        <w:t>Process:</w:t>
      </w:r>
    </w:p>
    <w:p w14:paraId="7D2EA1AB" w14:textId="77777777" w:rsidR="00DC6796" w:rsidRDefault="00DC6796">
      <w:pPr>
        <w:pStyle w:val="BodyText"/>
        <w:spacing w:before="9"/>
        <w:rPr>
          <w:b/>
          <w:sz w:val="23"/>
        </w:rPr>
      </w:pPr>
    </w:p>
    <w:p w14:paraId="67AFF2E9" w14:textId="19F0DDD6" w:rsidR="00A65563" w:rsidRPr="009D67A4" w:rsidRDefault="009D67A4" w:rsidP="009D67A4">
      <w:pPr>
        <w:pStyle w:val="Heading4"/>
        <w:numPr>
          <w:ilvl w:val="0"/>
          <w:numId w:val="4"/>
        </w:numPr>
        <w:tabs>
          <w:tab w:val="left" w:pos="480"/>
        </w:tabs>
        <w:spacing w:before="90"/>
        <w:rPr>
          <w:b w:val="0"/>
        </w:rPr>
      </w:pPr>
      <w:bookmarkStart w:id="28" w:name="1._Initiate_an_Action_in_UNMJobs_to_requ"/>
      <w:bookmarkEnd w:id="28"/>
      <w:r>
        <w:rPr>
          <w:b w:val="0"/>
        </w:rPr>
        <w:t>See Section I above.</w:t>
      </w:r>
    </w:p>
    <w:p w14:paraId="71CFF138" w14:textId="77777777" w:rsidR="00DC6796" w:rsidRDefault="00DC6796">
      <w:pPr>
        <w:pStyle w:val="BodyText"/>
        <w:spacing w:before="2"/>
        <w:rPr>
          <w:sz w:val="25"/>
        </w:rPr>
      </w:pPr>
    </w:p>
    <w:p w14:paraId="5165D42C" w14:textId="16CF34C5" w:rsidR="00DC6796" w:rsidRDefault="00AA71D7">
      <w:pPr>
        <w:pStyle w:val="Heading2"/>
      </w:pPr>
      <w:bookmarkStart w:id="29" w:name="Initiate_a_Non-Competitive_Hiring_Proces"/>
      <w:bookmarkEnd w:id="29"/>
      <w:r>
        <w:rPr>
          <w:spacing w:val="-1"/>
        </w:rPr>
        <w:t>Initiate</w:t>
      </w:r>
      <w:r>
        <w:rPr>
          <w:spacing w:val="-16"/>
        </w:rPr>
        <w:t xml:space="preserve"> </w:t>
      </w:r>
      <w:r w:rsidR="004D3446">
        <w:t>an</w:t>
      </w:r>
      <w:r w:rsidR="00E9260D">
        <w:rPr>
          <w:spacing w:val="-11"/>
        </w:rPr>
        <w:t xml:space="preserve"> Alternative</w:t>
      </w:r>
      <w:r>
        <w:rPr>
          <w:spacing w:val="-13"/>
        </w:rPr>
        <w:t xml:space="preserve"> </w:t>
      </w:r>
      <w:r>
        <w:t>Hiring</w:t>
      </w:r>
      <w:r>
        <w:rPr>
          <w:spacing w:val="-11"/>
        </w:rPr>
        <w:t xml:space="preserve"> </w:t>
      </w:r>
      <w:r>
        <w:t>Process:</w:t>
      </w:r>
    </w:p>
    <w:p w14:paraId="4A898C4D" w14:textId="77777777" w:rsidR="00DC6796" w:rsidRDefault="00DC6796">
      <w:pPr>
        <w:pStyle w:val="BodyText"/>
        <w:spacing w:before="6"/>
        <w:rPr>
          <w:b/>
        </w:rPr>
      </w:pPr>
    </w:p>
    <w:p w14:paraId="2F208437" w14:textId="5B06BF7A" w:rsidR="00F34D43" w:rsidRDefault="00F34D43" w:rsidP="00F34D43">
      <w:pPr>
        <w:pStyle w:val="ListParagraph"/>
        <w:numPr>
          <w:ilvl w:val="0"/>
          <w:numId w:val="18"/>
        </w:numPr>
        <w:tabs>
          <w:tab w:val="left" w:pos="479"/>
          <w:tab w:val="left" w:pos="480"/>
        </w:tabs>
        <w:rPr>
          <w:b/>
          <w:sz w:val="24"/>
        </w:rPr>
      </w:pPr>
      <w:bookmarkStart w:id="30" w:name="1.___Initiate_an_Action_in_UNMJobs_to_re"/>
      <w:bookmarkEnd w:id="30"/>
      <w:r>
        <w:rPr>
          <w:b/>
          <w:sz w:val="24"/>
        </w:rPr>
        <w:t>Determine</w:t>
      </w:r>
      <w:r>
        <w:rPr>
          <w:b/>
          <w:spacing w:val="-9"/>
          <w:sz w:val="24"/>
        </w:rPr>
        <w:t xml:space="preserve"> </w:t>
      </w:r>
      <w:r>
        <w:rPr>
          <w:b/>
          <w:sz w:val="24"/>
        </w:rPr>
        <w:t>if</w:t>
      </w:r>
      <w:r>
        <w:rPr>
          <w:b/>
          <w:spacing w:val="-4"/>
          <w:sz w:val="24"/>
        </w:rPr>
        <w:t xml:space="preserve"> </w:t>
      </w:r>
      <w:r w:rsidR="00E659CD">
        <w:rPr>
          <w:b/>
          <w:spacing w:val="-4"/>
          <w:sz w:val="24"/>
        </w:rPr>
        <w:t xml:space="preserve">the </w:t>
      </w:r>
      <w:r w:rsidR="00E9260D">
        <w:rPr>
          <w:b/>
          <w:sz w:val="24"/>
        </w:rPr>
        <w:t>alternative</w:t>
      </w:r>
      <w:r>
        <w:rPr>
          <w:b/>
          <w:spacing w:val="-9"/>
          <w:sz w:val="24"/>
        </w:rPr>
        <w:t xml:space="preserve"> </w:t>
      </w:r>
      <w:r>
        <w:rPr>
          <w:b/>
          <w:sz w:val="24"/>
        </w:rPr>
        <w:t>hire</w:t>
      </w:r>
      <w:r>
        <w:rPr>
          <w:b/>
          <w:spacing w:val="-8"/>
          <w:sz w:val="24"/>
        </w:rPr>
        <w:t xml:space="preserve"> </w:t>
      </w:r>
      <w:r>
        <w:rPr>
          <w:b/>
          <w:sz w:val="24"/>
        </w:rPr>
        <w:t>is</w:t>
      </w:r>
      <w:r>
        <w:rPr>
          <w:b/>
          <w:spacing w:val="-5"/>
          <w:sz w:val="24"/>
        </w:rPr>
        <w:t xml:space="preserve"> </w:t>
      </w:r>
      <w:r>
        <w:rPr>
          <w:b/>
          <w:sz w:val="24"/>
        </w:rPr>
        <w:t>a:</w:t>
      </w:r>
    </w:p>
    <w:p w14:paraId="0D7D0322" w14:textId="77777777" w:rsidR="00F34D43" w:rsidRDefault="00F34D43" w:rsidP="00F34D43">
      <w:pPr>
        <w:pStyle w:val="BodyText"/>
        <w:spacing w:before="2"/>
        <w:rPr>
          <w:b/>
          <w:sz w:val="23"/>
        </w:rPr>
      </w:pPr>
    </w:p>
    <w:p w14:paraId="0FEDD7F7" w14:textId="5D7D01BE" w:rsidR="00F34D43" w:rsidRDefault="00F34D43" w:rsidP="00F34D43">
      <w:pPr>
        <w:pStyle w:val="ListParagraph"/>
        <w:numPr>
          <w:ilvl w:val="1"/>
          <w:numId w:val="18"/>
        </w:numPr>
        <w:tabs>
          <w:tab w:val="left" w:pos="912"/>
        </w:tabs>
        <w:ind w:right="108"/>
        <w:jc w:val="both"/>
        <w:rPr>
          <w:sz w:val="24"/>
        </w:rPr>
      </w:pPr>
      <w:r>
        <w:rPr>
          <w:sz w:val="24"/>
          <w:u w:val="single"/>
        </w:rPr>
        <w:t>Rehire</w:t>
      </w:r>
      <w:r>
        <w:rPr>
          <w:sz w:val="24"/>
        </w:rPr>
        <w:t>: A rehire is someone who has taught as a Temporary Part-time Faculty</w:t>
      </w:r>
      <w:r>
        <w:rPr>
          <w:spacing w:val="1"/>
          <w:sz w:val="24"/>
        </w:rPr>
        <w:t xml:space="preserve"> </w:t>
      </w:r>
      <w:r>
        <w:rPr>
          <w:sz w:val="24"/>
        </w:rPr>
        <w:t xml:space="preserve">member in your organization before at any time. These individuals can be hired non-competitively. If </w:t>
      </w:r>
      <w:r>
        <w:rPr>
          <w:sz w:val="24"/>
        </w:rPr>
        <w:lastRenderedPageBreak/>
        <w:t>they have</w:t>
      </w:r>
      <w:r>
        <w:rPr>
          <w:spacing w:val="1"/>
          <w:sz w:val="24"/>
        </w:rPr>
        <w:t xml:space="preserve"> </w:t>
      </w:r>
      <w:r>
        <w:rPr>
          <w:sz w:val="24"/>
        </w:rPr>
        <w:t xml:space="preserve">never been hired </w:t>
      </w:r>
      <w:r w:rsidR="00E659CD">
        <w:rPr>
          <w:sz w:val="24"/>
        </w:rPr>
        <w:t>through</w:t>
      </w:r>
      <w:r>
        <w:rPr>
          <w:sz w:val="24"/>
        </w:rPr>
        <w:t xml:space="preserve"> </w:t>
      </w:r>
      <w:proofErr w:type="spellStart"/>
      <w:r>
        <w:rPr>
          <w:sz w:val="24"/>
        </w:rPr>
        <w:t>UNMJobs</w:t>
      </w:r>
      <w:proofErr w:type="spellEnd"/>
      <w:r>
        <w:rPr>
          <w:sz w:val="24"/>
        </w:rPr>
        <w:t>, submit an action requesting an internal, non-competitive hire with</w:t>
      </w:r>
      <w:r>
        <w:rPr>
          <w:spacing w:val="1"/>
          <w:sz w:val="24"/>
        </w:rPr>
        <w:t xml:space="preserve"> </w:t>
      </w:r>
      <w:r>
        <w:rPr>
          <w:sz w:val="24"/>
        </w:rPr>
        <w:t xml:space="preserve">the non-competitive reason code of “21, Temporary </w:t>
      </w:r>
      <w:r w:rsidR="00E659CD">
        <w:rPr>
          <w:sz w:val="24"/>
        </w:rPr>
        <w:t>Part-Time</w:t>
      </w:r>
      <w:r>
        <w:rPr>
          <w:sz w:val="24"/>
        </w:rPr>
        <w:t xml:space="preserve"> Faculty Rehire”. Attach a justification</w:t>
      </w:r>
      <w:r>
        <w:rPr>
          <w:spacing w:val="1"/>
          <w:sz w:val="24"/>
        </w:rPr>
        <w:t xml:space="preserve"> </w:t>
      </w:r>
      <w:r>
        <w:rPr>
          <w:sz w:val="24"/>
        </w:rPr>
        <w:t>memo</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action</w:t>
      </w:r>
      <w:r>
        <w:rPr>
          <w:spacing w:val="-1"/>
          <w:sz w:val="24"/>
        </w:rPr>
        <w:t xml:space="preserve"> </w:t>
      </w:r>
      <w:r>
        <w:rPr>
          <w:sz w:val="24"/>
        </w:rPr>
        <w:t>stating</w:t>
      </w:r>
      <w:r>
        <w:rPr>
          <w:spacing w:val="-6"/>
          <w:sz w:val="24"/>
        </w:rPr>
        <w:t xml:space="preserve"> </w:t>
      </w:r>
      <w:r>
        <w:rPr>
          <w:sz w:val="24"/>
        </w:rPr>
        <w:t>that</w:t>
      </w:r>
      <w:r>
        <w:rPr>
          <w:spacing w:val="-1"/>
          <w:sz w:val="24"/>
        </w:rPr>
        <w:t xml:space="preserve"> </w:t>
      </w:r>
      <w:r>
        <w:rPr>
          <w:sz w:val="24"/>
        </w:rPr>
        <w:t>the</w:t>
      </w:r>
      <w:r>
        <w:rPr>
          <w:spacing w:val="-2"/>
          <w:sz w:val="24"/>
        </w:rPr>
        <w:t xml:space="preserve"> </w:t>
      </w:r>
      <w:r>
        <w:rPr>
          <w:sz w:val="24"/>
        </w:rPr>
        <w:t>person</w:t>
      </w:r>
      <w:r>
        <w:rPr>
          <w:spacing w:val="-2"/>
          <w:sz w:val="24"/>
        </w:rPr>
        <w:t xml:space="preserve"> </w:t>
      </w:r>
      <w:r>
        <w:rPr>
          <w:sz w:val="24"/>
        </w:rPr>
        <w:t>has</w:t>
      </w:r>
      <w:r>
        <w:rPr>
          <w:spacing w:val="-1"/>
          <w:sz w:val="24"/>
        </w:rPr>
        <w:t xml:space="preserve"> </w:t>
      </w:r>
      <w:r>
        <w:rPr>
          <w:sz w:val="24"/>
        </w:rPr>
        <w:t>successfully</w:t>
      </w:r>
      <w:r>
        <w:rPr>
          <w:spacing w:val="-11"/>
          <w:sz w:val="24"/>
        </w:rPr>
        <w:t xml:space="preserve"> </w:t>
      </w:r>
      <w:r>
        <w:rPr>
          <w:sz w:val="24"/>
        </w:rPr>
        <w:t>taught</w:t>
      </w:r>
      <w:r>
        <w:rPr>
          <w:spacing w:val="-1"/>
          <w:sz w:val="24"/>
        </w:rPr>
        <w:t xml:space="preserve"> </w:t>
      </w:r>
      <w:r>
        <w:rPr>
          <w:sz w:val="24"/>
        </w:rPr>
        <w:t>before</w:t>
      </w:r>
      <w:r>
        <w:rPr>
          <w:spacing w:val="-2"/>
          <w:sz w:val="24"/>
        </w:rPr>
        <w:t xml:space="preserve"> </w:t>
      </w:r>
      <w:r>
        <w:rPr>
          <w:sz w:val="24"/>
        </w:rPr>
        <w:t>in</w:t>
      </w:r>
      <w:r>
        <w:rPr>
          <w:spacing w:val="1"/>
          <w:sz w:val="24"/>
        </w:rPr>
        <w:t xml:space="preserve"> </w:t>
      </w:r>
      <w:r>
        <w:rPr>
          <w:sz w:val="24"/>
        </w:rPr>
        <w:t>your</w:t>
      </w:r>
      <w:r>
        <w:rPr>
          <w:spacing w:val="-5"/>
          <w:sz w:val="24"/>
        </w:rPr>
        <w:t xml:space="preserve"> </w:t>
      </w:r>
      <w:r>
        <w:rPr>
          <w:sz w:val="24"/>
        </w:rPr>
        <w:t>department.</w:t>
      </w:r>
    </w:p>
    <w:p w14:paraId="3282E371" w14:textId="77777777" w:rsidR="00F34D43" w:rsidRDefault="00F34D43" w:rsidP="00F34D43">
      <w:pPr>
        <w:pStyle w:val="BodyText"/>
        <w:spacing w:before="9"/>
        <w:rPr>
          <w:sz w:val="23"/>
        </w:rPr>
      </w:pPr>
    </w:p>
    <w:p w14:paraId="625C2F2E" w14:textId="135EABB3" w:rsidR="00F34D43" w:rsidRPr="003E5277" w:rsidRDefault="00F34D43" w:rsidP="00F34D43">
      <w:pPr>
        <w:pStyle w:val="ListParagraph"/>
        <w:numPr>
          <w:ilvl w:val="1"/>
          <w:numId w:val="18"/>
        </w:numPr>
        <w:tabs>
          <w:tab w:val="left" w:pos="912"/>
        </w:tabs>
        <w:spacing w:before="67"/>
        <w:ind w:right="184"/>
        <w:jc w:val="both"/>
        <w:rPr>
          <w:sz w:val="24"/>
        </w:rPr>
      </w:pPr>
      <w:r w:rsidRPr="003E5277">
        <w:rPr>
          <w:sz w:val="24"/>
          <w:u w:val="single"/>
        </w:rPr>
        <w:t>Emergency Hire</w:t>
      </w:r>
      <w:r w:rsidRPr="003E5277">
        <w:rPr>
          <w:sz w:val="24"/>
        </w:rPr>
        <w:t>: If a vacancy unexpectedly occurs, or if a new course is unexpectedly added, within</w:t>
      </w:r>
      <w:r w:rsidRPr="003E5277">
        <w:rPr>
          <w:spacing w:val="1"/>
          <w:sz w:val="24"/>
        </w:rPr>
        <w:t xml:space="preserve"> </w:t>
      </w:r>
      <w:r w:rsidRPr="003E5277">
        <w:rPr>
          <w:sz w:val="24"/>
        </w:rPr>
        <w:t xml:space="preserve">thirty (30) days prior to the start of the semester, you may non-competitively hire a Temporary </w:t>
      </w:r>
      <w:r w:rsidR="00E659CD">
        <w:rPr>
          <w:sz w:val="24"/>
        </w:rPr>
        <w:t>Part-time</w:t>
      </w:r>
      <w:r w:rsidRPr="003E5277">
        <w:rPr>
          <w:sz w:val="24"/>
        </w:rPr>
        <w:t xml:space="preserve"> Faculty member under the non-competitive reason code of “20, Temporary </w:t>
      </w:r>
      <w:r w:rsidR="00E659CD">
        <w:rPr>
          <w:sz w:val="24"/>
        </w:rPr>
        <w:t>Part-Time</w:t>
      </w:r>
      <w:r w:rsidRPr="003E5277">
        <w:rPr>
          <w:sz w:val="24"/>
        </w:rPr>
        <w:t xml:space="preserve"> Faculty</w:t>
      </w:r>
      <w:r w:rsidRPr="003E5277">
        <w:rPr>
          <w:spacing w:val="1"/>
          <w:sz w:val="24"/>
        </w:rPr>
        <w:t xml:space="preserve"> </w:t>
      </w:r>
      <w:r w:rsidRPr="003E5277">
        <w:rPr>
          <w:sz w:val="24"/>
        </w:rPr>
        <w:t>Emergency Hire”. Attach a justification memo to the action stating why there is an emergency need for</w:t>
      </w:r>
      <w:r w:rsidRPr="003E5277">
        <w:rPr>
          <w:spacing w:val="1"/>
          <w:sz w:val="24"/>
        </w:rPr>
        <w:t xml:space="preserve"> </w:t>
      </w:r>
      <w:r w:rsidRPr="003E5277">
        <w:rPr>
          <w:sz w:val="24"/>
        </w:rPr>
        <w:t>the</w:t>
      </w:r>
      <w:r w:rsidRPr="003E5277">
        <w:rPr>
          <w:spacing w:val="-2"/>
          <w:sz w:val="24"/>
        </w:rPr>
        <w:t xml:space="preserve"> </w:t>
      </w:r>
      <w:r w:rsidRPr="003E5277">
        <w:rPr>
          <w:sz w:val="24"/>
        </w:rPr>
        <w:t>hire</w:t>
      </w:r>
      <w:r w:rsidRPr="003E5277">
        <w:rPr>
          <w:spacing w:val="-2"/>
          <w:sz w:val="24"/>
        </w:rPr>
        <w:t xml:space="preserve"> </w:t>
      </w:r>
      <w:r w:rsidRPr="003E5277">
        <w:rPr>
          <w:sz w:val="24"/>
        </w:rPr>
        <w:t>and</w:t>
      </w:r>
      <w:r w:rsidRPr="003E5277">
        <w:rPr>
          <w:spacing w:val="-1"/>
          <w:sz w:val="24"/>
        </w:rPr>
        <w:t xml:space="preserve"> </w:t>
      </w:r>
      <w:r w:rsidRPr="003E5277">
        <w:rPr>
          <w:sz w:val="24"/>
        </w:rPr>
        <w:t>why</w:t>
      </w:r>
      <w:r w:rsidRPr="003E5277">
        <w:rPr>
          <w:spacing w:val="-8"/>
          <w:sz w:val="24"/>
        </w:rPr>
        <w:t xml:space="preserve"> </w:t>
      </w:r>
      <w:r w:rsidRPr="003E5277">
        <w:rPr>
          <w:sz w:val="24"/>
        </w:rPr>
        <w:t>a</w:t>
      </w:r>
      <w:r w:rsidRPr="003E5277">
        <w:rPr>
          <w:spacing w:val="-2"/>
          <w:sz w:val="24"/>
        </w:rPr>
        <w:t xml:space="preserve"> </w:t>
      </w:r>
      <w:r w:rsidRPr="003E5277">
        <w:rPr>
          <w:sz w:val="24"/>
        </w:rPr>
        <w:t>competitive</w:t>
      </w:r>
      <w:r w:rsidRPr="003E5277">
        <w:rPr>
          <w:spacing w:val="-2"/>
          <w:sz w:val="24"/>
        </w:rPr>
        <w:t xml:space="preserve"> </w:t>
      </w:r>
      <w:r w:rsidRPr="003E5277">
        <w:rPr>
          <w:sz w:val="24"/>
        </w:rPr>
        <w:t>recruitment</w:t>
      </w:r>
      <w:r w:rsidRPr="003E5277">
        <w:rPr>
          <w:spacing w:val="2"/>
          <w:sz w:val="24"/>
        </w:rPr>
        <w:t xml:space="preserve"> </w:t>
      </w:r>
      <w:r w:rsidRPr="003E5277">
        <w:rPr>
          <w:sz w:val="24"/>
        </w:rPr>
        <w:t>cannot</w:t>
      </w:r>
      <w:r w:rsidRPr="003E5277">
        <w:rPr>
          <w:spacing w:val="-3"/>
          <w:sz w:val="24"/>
        </w:rPr>
        <w:t xml:space="preserve"> </w:t>
      </w:r>
      <w:r w:rsidRPr="003E5277">
        <w:rPr>
          <w:sz w:val="24"/>
        </w:rPr>
        <w:t>be</w:t>
      </w:r>
      <w:r w:rsidRPr="003E5277">
        <w:rPr>
          <w:spacing w:val="-2"/>
          <w:sz w:val="24"/>
        </w:rPr>
        <w:t xml:space="preserve"> </w:t>
      </w:r>
      <w:r w:rsidRPr="003E5277">
        <w:rPr>
          <w:sz w:val="24"/>
        </w:rPr>
        <w:t>conducted</w:t>
      </w:r>
      <w:r w:rsidRPr="003E5277">
        <w:rPr>
          <w:spacing w:val="-1"/>
          <w:sz w:val="24"/>
        </w:rPr>
        <w:t xml:space="preserve"> </w:t>
      </w:r>
      <w:r w:rsidRPr="003E5277">
        <w:rPr>
          <w:sz w:val="24"/>
        </w:rPr>
        <w:t>to fill</w:t>
      </w:r>
      <w:r w:rsidRPr="003E5277">
        <w:rPr>
          <w:spacing w:val="-1"/>
          <w:sz w:val="24"/>
        </w:rPr>
        <w:t xml:space="preserve"> </w:t>
      </w:r>
      <w:r w:rsidRPr="003E5277">
        <w:rPr>
          <w:sz w:val="24"/>
        </w:rPr>
        <w:t>the</w:t>
      </w:r>
      <w:r w:rsidRPr="003E5277">
        <w:rPr>
          <w:spacing w:val="-2"/>
          <w:sz w:val="24"/>
        </w:rPr>
        <w:t xml:space="preserve"> </w:t>
      </w:r>
      <w:r w:rsidRPr="003E5277">
        <w:rPr>
          <w:sz w:val="24"/>
        </w:rPr>
        <w:t>position.</w:t>
      </w:r>
      <w:r w:rsidR="00E659CD">
        <w:rPr>
          <w:sz w:val="24"/>
        </w:rPr>
        <w:t xml:space="preserve"> </w:t>
      </w:r>
      <w:r w:rsidRPr="003E5277">
        <w:rPr>
          <w:sz w:val="24"/>
        </w:rPr>
        <w:t>Regular</w:t>
      </w:r>
      <w:r w:rsidRPr="003E5277">
        <w:rPr>
          <w:spacing w:val="17"/>
          <w:sz w:val="24"/>
        </w:rPr>
        <w:t xml:space="preserve"> </w:t>
      </w:r>
      <w:r w:rsidRPr="003E5277">
        <w:rPr>
          <w:sz w:val="24"/>
        </w:rPr>
        <w:t>contract</w:t>
      </w:r>
      <w:r w:rsidRPr="003E5277">
        <w:rPr>
          <w:spacing w:val="22"/>
          <w:sz w:val="24"/>
        </w:rPr>
        <w:t xml:space="preserve"> </w:t>
      </w:r>
      <w:r w:rsidRPr="003E5277">
        <w:rPr>
          <w:sz w:val="24"/>
        </w:rPr>
        <w:t>faculty</w:t>
      </w:r>
      <w:r w:rsidRPr="003E5277">
        <w:rPr>
          <w:spacing w:val="13"/>
          <w:sz w:val="24"/>
        </w:rPr>
        <w:t xml:space="preserve"> </w:t>
      </w:r>
      <w:r w:rsidRPr="003E5277">
        <w:rPr>
          <w:sz w:val="24"/>
        </w:rPr>
        <w:t>and</w:t>
      </w:r>
      <w:r w:rsidRPr="003E5277">
        <w:rPr>
          <w:spacing w:val="19"/>
          <w:sz w:val="24"/>
        </w:rPr>
        <w:t xml:space="preserve"> </w:t>
      </w:r>
      <w:r w:rsidRPr="003E5277">
        <w:rPr>
          <w:sz w:val="24"/>
        </w:rPr>
        <w:t>Emeriti</w:t>
      </w:r>
      <w:r w:rsidRPr="003E5277">
        <w:rPr>
          <w:spacing w:val="21"/>
          <w:sz w:val="24"/>
        </w:rPr>
        <w:t xml:space="preserve"> </w:t>
      </w:r>
      <w:r w:rsidRPr="003E5277">
        <w:rPr>
          <w:sz w:val="24"/>
        </w:rPr>
        <w:t>faculty</w:t>
      </w:r>
      <w:r w:rsidRPr="003E5277">
        <w:rPr>
          <w:spacing w:val="9"/>
          <w:sz w:val="24"/>
        </w:rPr>
        <w:t xml:space="preserve"> </w:t>
      </w:r>
      <w:r w:rsidRPr="003E5277">
        <w:rPr>
          <w:sz w:val="24"/>
        </w:rPr>
        <w:t>may</w:t>
      </w:r>
      <w:r w:rsidRPr="003E5277">
        <w:rPr>
          <w:spacing w:val="17"/>
          <w:sz w:val="24"/>
        </w:rPr>
        <w:t xml:space="preserve"> </w:t>
      </w:r>
      <w:r w:rsidRPr="003E5277">
        <w:rPr>
          <w:sz w:val="24"/>
        </w:rPr>
        <w:t>be</w:t>
      </w:r>
      <w:r w:rsidRPr="003E5277">
        <w:rPr>
          <w:spacing w:val="18"/>
          <w:sz w:val="24"/>
        </w:rPr>
        <w:t xml:space="preserve"> </w:t>
      </w:r>
      <w:r w:rsidRPr="003E5277">
        <w:rPr>
          <w:sz w:val="24"/>
        </w:rPr>
        <w:t>hired</w:t>
      </w:r>
      <w:r w:rsidRPr="003E5277">
        <w:rPr>
          <w:spacing w:val="18"/>
          <w:sz w:val="24"/>
        </w:rPr>
        <w:t xml:space="preserve"> </w:t>
      </w:r>
      <w:r w:rsidRPr="003E5277">
        <w:rPr>
          <w:sz w:val="24"/>
        </w:rPr>
        <w:t>to</w:t>
      </w:r>
      <w:r w:rsidRPr="003E5277">
        <w:rPr>
          <w:spacing w:val="19"/>
          <w:sz w:val="24"/>
        </w:rPr>
        <w:t xml:space="preserve"> </w:t>
      </w:r>
      <w:r w:rsidRPr="003E5277">
        <w:rPr>
          <w:sz w:val="24"/>
        </w:rPr>
        <w:t>teach</w:t>
      </w:r>
      <w:r w:rsidRPr="003E5277">
        <w:rPr>
          <w:spacing w:val="23"/>
          <w:sz w:val="24"/>
        </w:rPr>
        <w:t xml:space="preserve"> </w:t>
      </w:r>
      <w:r w:rsidRPr="003E5277">
        <w:rPr>
          <w:sz w:val="24"/>
        </w:rPr>
        <w:t>any</w:t>
      </w:r>
      <w:r w:rsidRPr="003E5277">
        <w:rPr>
          <w:spacing w:val="12"/>
          <w:sz w:val="24"/>
        </w:rPr>
        <w:t xml:space="preserve"> </w:t>
      </w:r>
      <w:r w:rsidRPr="003E5277">
        <w:rPr>
          <w:sz w:val="24"/>
        </w:rPr>
        <w:t>additional</w:t>
      </w:r>
      <w:r w:rsidRPr="003E5277">
        <w:rPr>
          <w:spacing w:val="21"/>
          <w:sz w:val="24"/>
        </w:rPr>
        <w:t xml:space="preserve"> </w:t>
      </w:r>
      <w:r w:rsidRPr="003E5277">
        <w:rPr>
          <w:sz w:val="24"/>
        </w:rPr>
        <w:t>course</w:t>
      </w:r>
      <w:r w:rsidRPr="003E5277">
        <w:rPr>
          <w:spacing w:val="18"/>
          <w:sz w:val="24"/>
        </w:rPr>
        <w:t xml:space="preserve"> </w:t>
      </w:r>
      <w:r w:rsidRPr="003E5277">
        <w:rPr>
          <w:sz w:val="24"/>
        </w:rPr>
        <w:t>within</w:t>
      </w:r>
      <w:r w:rsidRPr="003E5277">
        <w:rPr>
          <w:spacing w:val="21"/>
          <w:sz w:val="24"/>
        </w:rPr>
        <w:t xml:space="preserve"> </w:t>
      </w:r>
      <w:r w:rsidRPr="003E5277">
        <w:rPr>
          <w:sz w:val="24"/>
        </w:rPr>
        <w:t>their</w:t>
      </w:r>
      <w:r w:rsidRPr="003E5277">
        <w:rPr>
          <w:spacing w:val="-57"/>
          <w:sz w:val="24"/>
        </w:rPr>
        <w:t xml:space="preserve"> </w:t>
      </w:r>
      <w:r w:rsidRPr="003E5277">
        <w:rPr>
          <w:sz w:val="24"/>
        </w:rPr>
        <w:t>academic</w:t>
      </w:r>
      <w:r w:rsidRPr="003E5277">
        <w:rPr>
          <w:spacing w:val="-5"/>
          <w:sz w:val="24"/>
        </w:rPr>
        <w:t xml:space="preserve"> </w:t>
      </w:r>
      <w:r w:rsidRPr="003E5277">
        <w:rPr>
          <w:sz w:val="24"/>
        </w:rPr>
        <w:t>department</w:t>
      </w:r>
      <w:r w:rsidRPr="003E5277">
        <w:rPr>
          <w:spacing w:val="-1"/>
          <w:sz w:val="24"/>
        </w:rPr>
        <w:t xml:space="preserve"> </w:t>
      </w:r>
      <w:r w:rsidRPr="003E5277">
        <w:rPr>
          <w:sz w:val="24"/>
        </w:rPr>
        <w:t>without</w:t>
      </w:r>
      <w:r w:rsidRPr="003E5277">
        <w:rPr>
          <w:spacing w:val="-1"/>
          <w:sz w:val="24"/>
        </w:rPr>
        <w:t xml:space="preserve"> </w:t>
      </w:r>
      <w:r w:rsidRPr="003E5277">
        <w:rPr>
          <w:sz w:val="24"/>
        </w:rPr>
        <w:t>going</w:t>
      </w:r>
      <w:r w:rsidRPr="003E5277">
        <w:rPr>
          <w:spacing w:val="-6"/>
          <w:sz w:val="24"/>
        </w:rPr>
        <w:t xml:space="preserve"> </w:t>
      </w:r>
      <w:r w:rsidRPr="003E5277">
        <w:rPr>
          <w:sz w:val="24"/>
        </w:rPr>
        <w:t>through</w:t>
      </w:r>
      <w:r w:rsidRPr="003E5277">
        <w:rPr>
          <w:spacing w:val="-1"/>
          <w:sz w:val="24"/>
        </w:rPr>
        <w:t xml:space="preserve"> </w:t>
      </w:r>
      <w:r w:rsidRPr="003E5277">
        <w:rPr>
          <w:sz w:val="24"/>
        </w:rPr>
        <w:t>a</w:t>
      </w:r>
      <w:r w:rsidRPr="003E5277">
        <w:rPr>
          <w:spacing w:val="-1"/>
          <w:sz w:val="24"/>
        </w:rPr>
        <w:t xml:space="preserve"> </w:t>
      </w:r>
      <w:r w:rsidRPr="003E5277">
        <w:rPr>
          <w:sz w:val="24"/>
        </w:rPr>
        <w:t>competitive process</w:t>
      </w:r>
      <w:r w:rsidRPr="003E5277">
        <w:rPr>
          <w:spacing w:val="-1"/>
          <w:sz w:val="24"/>
        </w:rPr>
        <w:t xml:space="preserve"> </w:t>
      </w:r>
      <w:r w:rsidRPr="003E5277">
        <w:rPr>
          <w:sz w:val="24"/>
        </w:rPr>
        <w:t>or</w:t>
      </w:r>
      <w:r w:rsidRPr="003E5277">
        <w:rPr>
          <w:spacing w:val="-2"/>
          <w:sz w:val="24"/>
        </w:rPr>
        <w:t xml:space="preserve"> </w:t>
      </w:r>
      <w:proofErr w:type="spellStart"/>
      <w:r w:rsidRPr="003E5277">
        <w:rPr>
          <w:sz w:val="24"/>
        </w:rPr>
        <w:t>UNMJobs</w:t>
      </w:r>
      <w:proofErr w:type="spellEnd"/>
      <w:r w:rsidRPr="003E5277">
        <w:rPr>
          <w:sz w:val="24"/>
        </w:rPr>
        <w:t>.</w:t>
      </w:r>
    </w:p>
    <w:p w14:paraId="058ADC58" w14:textId="77777777" w:rsidR="00F34D43" w:rsidRDefault="00F34D43" w:rsidP="00F34D43">
      <w:pPr>
        <w:pStyle w:val="BodyText"/>
      </w:pPr>
    </w:p>
    <w:p w14:paraId="3B33CD46" w14:textId="4044F865" w:rsidR="00F34D43" w:rsidRDefault="00F34D43" w:rsidP="00F34D43">
      <w:pPr>
        <w:pStyle w:val="ListParagraph"/>
        <w:numPr>
          <w:ilvl w:val="1"/>
          <w:numId w:val="18"/>
        </w:numPr>
        <w:tabs>
          <w:tab w:val="left" w:pos="912"/>
        </w:tabs>
        <w:ind w:right="193"/>
        <w:rPr>
          <w:sz w:val="24"/>
        </w:rPr>
      </w:pPr>
      <w:r>
        <w:rPr>
          <w:sz w:val="24"/>
        </w:rPr>
        <w:t xml:space="preserve">Working </w:t>
      </w:r>
      <w:r w:rsidR="00E9260D">
        <w:rPr>
          <w:sz w:val="24"/>
        </w:rPr>
        <w:t>Retirees</w:t>
      </w:r>
      <w:r>
        <w:rPr>
          <w:spacing w:val="3"/>
          <w:sz w:val="24"/>
        </w:rPr>
        <w:t xml:space="preserve"> </w:t>
      </w:r>
      <w:r>
        <w:rPr>
          <w:sz w:val="24"/>
        </w:rPr>
        <w:t>do</w:t>
      </w:r>
      <w:r>
        <w:rPr>
          <w:spacing w:val="6"/>
          <w:sz w:val="24"/>
        </w:rPr>
        <w:t xml:space="preserve"> </w:t>
      </w:r>
      <w:r>
        <w:rPr>
          <w:sz w:val="24"/>
        </w:rPr>
        <w:t>not</w:t>
      </w:r>
      <w:r w:rsidRPr="00E659CD">
        <w:rPr>
          <w:sz w:val="24"/>
        </w:rPr>
        <w:t xml:space="preserve"> </w:t>
      </w:r>
      <w:r>
        <w:rPr>
          <w:sz w:val="24"/>
        </w:rPr>
        <w:t>need</w:t>
      </w:r>
      <w:r w:rsidRPr="00E659CD">
        <w:rPr>
          <w:sz w:val="24"/>
        </w:rPr>
        <w:t xml:space="preserve"> </w:t>
      </w:r>
      <w:r>
        <w:rPr>
          <w:sz w:val="24"/>
        </w:rPr>
        <w:t>to</w:t>
      </w:r>
      <w:r w:rsidRPr="00E659CD">
        <w:rPr>
          <w:sz w:val="24"/>
        </w:rPr>
        <w:t xml:space="preserve"> </w:t>
      </w:r>
      <w:r>
        <w:rPr>
          <w:sz w:val="24"/>
        </w:rPr>
        <w:t>go</w:t>
      </w:r>
      <w:r>
        <w:rPr>
          <w:spacing w:val="-2"/>
          <w:sz w:val="24"/>
        </w:rPr>
        <w:t xml:space="preserve"> </w:t>
      </w:r>
      <w:r>
        <w:rPr>
          <w:sz w:val="24"/>
        </w:rPr>
        <w:t>through</w:t>
      </w:r>
      <w:r>
        <w:rPr>
          <w:spacing w:val="-1"/>
          <w:sz w:val="24"/>
        </w:rPr>
        <w:t xml:space="preserve"> </w:t>
      </w:r>
      <w:proofErr w:type="spellStart"/>
      <w:r>
        <w:rPr>
          <w:sz w:val="24"/>
        </w:rPr>
        <w:t>UNMJobs</w:t>
      </w:r>
      <w:proofErr w:type="spellEnd"/>
      <w:r>
        <w:rPr>
          <w:spacing w:val="-5"/>
          <w:sz w:val="24"/>
        </w:rPr>
        <w:t xml:space="preserve"> </w:t>
      </w:r>
      <w:r>
        <w:rPr>
          <w:sz w:val="24"/>
        </w:rPr>
        <w:t>to</w:t>
      </w:r>
      <w:r>
        <w:rPr>
          <w:spacing w:val="-1"/>
          <w:sz w:val="24"/>
        </w:rPr>
        <w:t xml:space="preserve"> </w:t>
      </w:r>
      <w:r>
        <w:rPr>
          <w:sz w:val="24"/>
        </w:rPr>
        <w:t>be</w:t>
      </w:r>
      <w:r>
        <w:rPr>
          <w:spacing w:val="-3"/>
          <w:sz w:val="24"/>
        </w:rPr>
        <w:t xml:space="preserve"> </w:t>
      </w:r>
      <w:r>
        <w:rPr>
          <w:sz w:val="24"/>
        </w:rPr>
        <w:t>hired</w:t>
      </w:r>
      <w:r>
        <w:rPr>
          <w:spacing w:val="-1"/>
          <w:sz w:val="24"/>
        </w:rPr>
        <w:t xml:space="preserve"> </w:t>
      </w:r>
      <w:r>
        <w:rPr>
          <w:sz w:val="24"/>
        </w:rPr>
        <w:t>as</w:t>
      </w:r>
      <w:r>
        <w:rPr>
          <w:spacing w:val="-2"/>
          <w:sz w:val="24"/>
        </w:rPr>
        <w:t xml:space="preserve"> </w:t>
      </w:r>
      <w:r>
        <w:rPr>
          <w:sz w:val="24"/>
        </w:rPr>
        <w:t>Temporary</w:t>
      </w:r>
      <w:r>
        <w:rPr>
          <w:spacing w:val="-6"/>
          <w:sz w:val="24"/>
        </w:rPr>
        <w:t xml:space="preserve"> </w:t>
      </w:r>
      <w:r>
        <w:rPr>
          <w:sz w:val="24"/>
        </w:rPr>
        <w:t>Part-time.</w:t>
      </w:r>
    </w:p>
    <w:p w14:paraId="427DA332" w14:textId="77777777" w:rsidR="00F34D43" w:rsidRPr="00F34D43" w:rsidRDefault="00F34D43" w:rsidP="00F34D43">
      <w:pPr>
        <w:tabs>
          <w:tab w:val="left" w:pos="912"/>
        </w:tabs>
        <w:ind w:right="193"/>
        <w:rPr>
          <w:sz w:val="24"/>
        </w:rPr>
      </w:pPr>
    </w:p>
    <w:p w14:paraId="19D84A87" w14:textId="4CAD0BF3" w:rsidR="00C84086" w:rsidRPr="00703198" w:rsidRDefault="00F34D43" w:rsidP="00C84086">
      <w:pPr>
        <w:pStyle w:val="Heading4"/>
        <w:numPr>
          <w:ilvl w:val="0"/>
          <w:numId w:val="18"/>
        </w:numPr>
        <w:tabs>
          <w:tab w:val="left" w:pos="480"/>
        </w:tabs>
        <w:spacing w:before="90"/>
        <w:rPr>
          <w:b w:val="0"/>
        </w:rPr>
      </w:pPr>
      <w:r>
        <w:rPr>
          <w:b w:val="0"/>
        </w:rPr>
        <w:t xml:space="preserve">See </w:t>
      </w:r>
      <w:r w:rsidR="00E9260D">
        <w:rPr>
          <w:b w:val="0"/>
        </w:rPr>
        <w:t>Initiating</w:t>
      </w:r>
      <w:r>
        <w:rPr>
          <w:b w:val="0"/>
        </w:rPr>
        <w:t xml:space="preserve"> an Alternative Hire in Section III above.</w:t>
      </w:r>
    </w:p>
    <w:p w14:paraId="7CB3FCC3" w14:textId="77777777" w:rsidR="00DC6796" w:rsidRDefault="00DC6796">
      <w:pPr>
        <w:pStyle w:val="BodyText"/>
        <w:spacing w:before="1"/>
        <w:rPr>
          <w:sz w:val="25"/>
        </w:rPr>
      </w:pPr>
    </w:p>
    <w:p w14:paraId="1FF4C81E" w14:textId="77777777" w:rsidR="00DC6796" w:rsidRDefault="00AA71D7">
      <w:pPr>
        <w:pStyle w:val="Heading1"/>
        <w:jc w:val="left"/>
      </w:pPr>
      <w:bookmarkStart w:id="31" w:name="Section_VI._Records_Retention"/>
      <w:bookmarkEnd w:id="31"/>
      <w:r>
        <w:t>Section</w:t>
      </w:r>
      <w:r>
        <w:rPr>
          <w:spacing w:val="-5"/>
        </w:rPr>
        <w:t xml:space="preserve"> </w:t>
      </w:r>
      <w:r>
        <w:t>VI.</w:t>
      </w:r>
      <w:r>
        <w:rPr>
          <w:spacing w:val="-1"/>
        </w:rPr>
        <w:t xml:space="preserve"> </w:t>
      </w:r>
      <w:r>
        <w:t>Records</w:t>
      </w:r>
      <w:r>
        <w:rPr>
          <w:spacing w:val="-6"/>
        </w:rPr>
        <w:t xml:space="preserve"> </w:t>
      </w:r>
      <w:r>
        <w:t>Retention</w:t>
      </w:r>
    </w:p>
    <w:p w14:paraId="0CADE35E" w14:textId="3ABB5E85" w:rsidR="00DC6796" w:rsidRDefault="00AA71D7">
      <w:pPr>
        <w:pStyle w:val="ListParagraph"/>
        <w:numPr>
          <w:ilvl w:val="0"/>
          <w:numId w:val="1"/>
        </w:numPr>
        <w:tabs>
          <w:tab w:val="left" w:pos="480"/>
        </w:tabs>
        <w:spacing w:before="270"/>
        <w:rPr>
          <w:sz w:val="24"/>
        </w:rPr>
      </w:pPr>
      <w:r>
        <w:rPr>
          <w:sz w:val="24"/>
        </w:rPr>
        <w:t>Academic</w:t>
      </w:r>
      <w:r>
        <w:rPr>
          <w:spacing w:val="-7"/>
          <w:sz w:val="24"/>
        </w:rPr>
        <w:t xml:space="preserve"> </w:t>
      </w:r>
      <w:r>
        <w:rPr>
          <w:sz w:val="24"/>
        </w:rPr>
        <w:t>Departments</w:t>
      </w:r>
      <w:r w:rsidR="00D64F8B">
        <w:rPr>
          <w:sz w:val="24"/>
        </w:rPr>
        <w:t>/Units</w:t>
      </w:r>
      <w:r>
        <w:rPr>
          <w:spacing w:val="-5"/>
          <w:sz w:val="24"/>
        </w:rPr>
        <w:t xml:space="preserve"> </w:t>
      </w:r>
      <w:r>
        <w:rPr>
          <w:sz w:val="24"/>
        </w:rPr>
        <w:t>are</w:t>
      </w:r>
      <w:r>
        <w:rPr>
          <w:spacing w:val="-9"/>
          <w:sz w:val="24"/>
        </w:rPr>
        <w:t xml:space="preserve"> </w:t>
      </w:r>
      <w:r>
        <w:rPr>
          <w:sz w:val="24"/>
        </w:rPr>
        <w:t>the</w:t>
      </w:r>
      <w:r>
        <w:rPr>
          <w:spacing w:val="-7"/>
          <w:sz w:val="24"/>
        </w:rPr>
        <w:t xml:space="preserve"> </w:t>
      </w:r>
      <w:r>
        <w:rPr>
          <w:sz w:val="24"/>
        </w:rPr>
        <w:t>official</w:t>
      </w:r>
      <w:r>
        <w:rPr>
          <w:spacing w:val="-5"/>
          <w:sz w:val="24"/>
        </w:rPr>
        <w:t xml:space="preserve"> </w:t>
      </w:r>
      <w:r>
        <w:rPr>
          <w:sz w:val="24"/>
        </w:rPr>
        <w:t>record</w:t>
      </w:r>
      <w:r>
        <w:rPr>
          <w:spacing w:val="-7"/>
          <w:sz w:val="24"/>
        </w:rPr>
        <w:t xml:space="preserve"> </w:t>
      </w:r>
      <w:r>
        <w:rPr>
          <w:sz w:val="24"/>
        </w:rPr>
        <w:t>keeper</w:t>
      </w:r>
      <w:r>
        <w:rPr>
          <w:spacing w:val="-6"/>
          <w:sz w:val="24"/>
        </w:rPr>
        <w:t xml:space="preserve"> </w:t>
      </w:r>
      <w:r>
        <w:rPr>
          <w:sz w:val="24"/>
        </w:rPr>
        <w:t>of</w:t>
      </w:r>
      <w:r>
        <w:rPr>
          <w:spacing w:val="-9"/>
          <w:sz w:val="24"/>
        </w:rPr>
        <w:t xml:space="preserve"> </w:t>
      </w:r>
      <w:r>
        <w:rPr>
          <w:sz w:val="24"/>
        </w:rPr>
        <w:t>the</w:t>
      </w:r>
      <w:r>
        <w:rPr>
          <w:spacing w:val="-3"/>
          <w:sz w:val="24"/>
        </w:rPr>
        <w:t xml:space="preserve"> </w:t>
      </w:r>
      <w:r>
        <w:rPr>
          <w:sz w:val="24"/>
        </w:rPr>
        <w:t>complete</w:t>
      </w:r>
      <w:r>
        <w:rPr>
          <w:spacing w:val="-9"/>
          <w:sz w:val="24"/>
        </w:rPr>
        <w:t xml:space="preserve"> </w:t>
      </w:r>
      <w:r>
        <w:rPr>
          <w:sz w:val="24"/>
        </w:rPr>
        <w:t>and</w:t>
      </w:r>
      <w:r>
        <w:rPr>
          <w:spacing w:val="-6"/>
          <w:sz w:val="24"/>
        </w:rPr>
        <w:t xml:space="preserve"> </w:t>
      </w:r>
      <w:r>
        <w:rPr>
          <w:sz w:val="24"/>
        </w:rPr>
        <w:t>official</w:t>
      </w:r>
      <w:r>
        <w:rPr>
          <w:spacing w:val="-8"/>
          <w:sz w:val="24"/>
        </w:rPr>
        <w:t xml:space="preserve"> </w:t>
      </w:r>
      <w:r>
        <w:rPr>
          <w:sz w:val="24"/>
        </w:rPr>
        <w:t>hiring/search</w:t>
      </w:r>
      <w:r>
        <w:rPr>
          <w:spacing w:val="-6"/>
          <w:sz w:val="24"/>
        </w:rPr>
        <w:t xml:space="preserve"> </w:t>
      </w:r>
      <w:r>
        <w:rPr>
          <w:sz w:val="24"/>
        </w:rPr>
        <w:t>file.</w:t>
      </w:r>
    </w:p>
    <w:p w14:paraId="05F85708" w14:textId="1823CC65" w:rsidR="00DC6796" w:rsidRDefault="00AA71D7">
      <w:pPr>
        <w:pStyle w:val="ListParagraph"/>
        <w:numPr>
          <w:ilvl w:val="0"/>
          <w:numId w:val="1"/>
        </w:numPr>
        <w:tabs>
          <w:tab w:val="left" w:pos="480"/>
        </w:tabs>
        <w:spacing w:before="120"/>
        <w:rPr>
          <w:sz w:val="24"/>
        </w:rPr>
      </w:pPr>
      <w:r>
        <w:rPr>
          <w:sz w:val="24"/>
        </w:rPr>
        <w:t>Academic</w:t>
      </w:r>
      <w:r>
        <w:rPr>
          <w:spacing w:val="-6"/>
          <w:sz w:val="24"/>
        </w:rPr>
        <w:t xml:space="preserve"> </w:t>
      </w:r>
      <w:r>
        <w:rPr>
          <w:sz w:val="24"/>
        </w:rPr>
        <w:t>Departments</w:t>
      </w:r>
      <w:r w:rsidR="00D64F8B">
        <w:rPr>
          <w:sz w:val="24"/>
        </w:rPr>
        <w:t>/Units</w:t>
      </w:r>
      <w:r>
        <w:rPr>
          <w:spacing w:val="-7"/>
          <w:sz w:val="24"/>
        </w:rPr>
        <w:t xml:space="preserve"> </w:t>
      </w:r>
      <w:r>
        <w:rPr>
          <w:sz w:val="24"/>
        </w:rPr>
        <w:t>must</w:t>
      </w:r>
      <w:r>
        <w:rPr>
          <w:spacing w:val="-5"/>
          <w:sz w:val="24"/>
        </w:rPr>
        <w:t xml:space="preserve"> </w:t>
      </w:r>
      <w:r>
        <w:rPr>
          <w:sz w:val="24"/>
        </w:rPr>
        <w:t>maintain</w:t>
      </w:r>
      <w:r>
        <w:rPr>
          <w:spacing w:val="-5"/>
          <w:sz w:val="24"/>
        </w:rPr>
        <w:t xml:space="preserve"> </w:t>
      </w:r>
      <w:r>
        <w:rPr>
          <w:sz w:val="24"/>
        </w:rPr>
        <w:t>the</w:t>
      </w:r>
      <w:r>
        <w:rPr>
          <w:spacing w:val="-6"/>
          <w:sz w:val="24"/>
        </w:rPr>
        <w:t xml:space="preserve"> </w:t>
      </w:r>
      <w:r>
        <w:rPr>
          <w:sz w:val="24"/>
        </w:rPr>
        <w:t>hiring/search</w:t>
      </w:r>
      <w:r>
        <w:rPr>
          <w:spacing w:val="-2"/>
          <w:sz w:val="24"/>
        </w:rPr>
        <w:t xml:space="preserve"> </w:t>
      </w:r>
      <w:r>
        <w:rPr>
          <w:sz w:val="24"/>
        </w:rPr>
        <w:t>file</w:t>
      </w:r>
      <w:r>
        <w:rPr>
          <w:spacing w:val="-6"/>
          <w:sz w:val="24"/>
        </w:rPr>
        <w:t xml:space="preserve"> </w:t>
      </w:r>
      <w:r>
        <w:rPr>
          <w:sz w:val="24"/>
        </w:rPr>
        <w:t>for</w:t>
      </w:r>
      <w:r>
        <w:rPr>
          <w:spacing w:val="-5"/>
          <w:sz w:val="24"/>
        </w:rPr>
        <w:t xml:space="preserve"> </w:t>
      </w:r>
      <w:r>
        <w:rPr>
          <w:sz w:val="24"/>
        </w:rPr>
        <w:t>five</w:t>
      </w:r>
      <w:r>
        <w:rPr>
          <w:spacing w:val="-6"/>
          <w:sz w:val="24"/>
        </w:rPr>
        <w:t xml:space="preserve"> </w:t>
      </w:r>
      <w:r>
        <w:rPr>
          <w:sz w:val="24"/>
        </w:rPr>
        <w:t>(5) years</w:t>
      </w:r>
      <w:r>
        <w:rPr>
          <w:spacing w:val="-5"/>
          <w:sz w:val="24"/>
        </w:rPr>
        <w:t xml:space="preserve"> </w:t>
      </w:r>
      <w:r>
        <w:rPr>
          <w:sz w:val="24"/>
        </w:rPr>
        <w:t>from</w:t>
      </w:r>
      <w:r>
        <w:rPr>
          <w:spacing w:val="-4"/>
          <w:sz w:val="24"/>
        </w:rPr>
        <w:t xml:space="preserve"> </w:t>
      </w:r>
      <w:r>
        <w:rPr>
          <w:sz w:val="24"/>
        </w:rPr>
        <w:t>the</w:t>
      </w:r>
      <w:r>
        <w:rPr>
          <w:spacing w:val="-6"/>
          <w:sz w:val="24"/>
        </w:rPr>
        <w:t xml:space="preserve"> </w:t>
      </w:r>
      <w:r>
        <w:rPr>
          <w:sz w:val="24"/>
        </w:rPr>
        <w:t>date</w:t>
      </w:r>
      <w:r>
        <w:rPr>
          <w:spacing w:val="-5"/>
          <w:sz w:val="24"/>
        </w:rPr>
        <w:t xml:space="preserve"> </w:t>
      </w:r>
      <w:r>
        <w:rPr>
          <w:sz w:val="24"/>
        </w:rPr>
        <w:t>of</w:t>
      </w:r>
      <w:r>
        <w:rPr>
          <w:spacing w:val="-8"/>
          <w:sz w:val="24"/>
        </w:rPr>
        <w:t xml:space="preserve"> </w:t>
      </w:r>
      <w:r>
        <w:rPr>
          <w:sz w:val="24"/>
        </w:rPr>
        <w:t>closure.</w:t>
      </w:r>
    </w:p>
    <w:p w14:paraId="232F8521" w14:textId="786AD4AD" w:rsidR="00DC6796" w:rsidRPr="003E5277" w:rsidRDefault="00AA71D7" w:rsidP="003E5277">
      <w:pPr>
        <w:pStyle w:val="ListParagraph"/>
        <w:numPr>
          <w:ilvl w:val="0"/>
          <w:numId w:val="1"/>
        </w:numPr>
        <w:tabs>
          <w:tab w:val="left" w:pos="480"/>
        </w:tabs>
        <w:spacing w:before="120"/>
        <w:rPr>
          <w:sz w:val="24"/>
        </w:rPr>
      </w:pPr>
      <w:r>
        <w:rPr>
          <w:sz w:val="24"/>
        </w:rPr>
        <w:t>Academic</w:t>
      </w:r>
      <w:r>
        <w:rPr>
          <w:spacing w:val="-5"/>
          <w:sz w:val="24"/>
        </w:rPr>
        <w:t xml:space="preserve"> </w:t>
      </w:r>
      <w:r>
        <w:rPr>
          <w:sz w:val="24"/>
        </w:rPr>
        <w:t>Departments</w:t>
      </w:r>
      <w:r w:rsidR="00D64F8B">
        <w:rPr>
          <w:sz w:val="24"/>
        </w:rPr>
        <w:t>/Units</w:t>
      </w:r>
      <w:r>
        <w:rPr>
          <w:spacing w:val="-7"/>
          <w:sz w:val="24"/>
        </w:rPr>
        <w:t xml:space="preserve"> </w:t>
      </w:r>
      <w:r>
        <w:rPr>
          <w:sz w:val="24"/>
        </w:rPr>
        <w:t>will</w:t>
      </w:r>
      <w:r>
        <w:rPr>
          <w:spacing w:val="-3"/>
          <w:sz w:val="24"/>
        </w:rPr>
        <w:t xml:space="preserve"> </w:t>
      </w:r>
      <w:r>
        <w:rPr>
          <w:sz w:val="24"/>
        </w:rPr>
        <w:t>make</w:t>
      </w:r>
      <w:r>
        <w:rPr>
          <w:spacing w:val="-8"/>
          <w:sz w:val="24"/>
        </w:rPr>
        <w:t xml:space="preserve"> </w:t>
      </w:r>
      <w:r>
        <w:rPr>
          <w:sz w:val="24"/>
        </w:rPr>
        <w:t>available</w:t>
      </w:r>
      <w:r>
        <w:rPr>
          <w:spacing w:val="-5"/>
          <w:sz w:val="24"/>
        </w:rPr>
        <w:t xml:space="preserve"> </w:t>
      </w:r>
      <w:r>
        <w:rPr>
          <w:sz w:val="24"/>
        </w:rPr>
        <w:t>the</w:t>
      </w:r>
      <w:r>
        <w:rPr>
          <w:spacing w:val="-8"/>
          <w:sz w:val="24"/>
        </w:rPr>
        <w:t xml:space="preserve"> </w:t>
      </w:r>
      <w:r>
        <w:rPr>
          <w:sz w:val="24"/>
        </w:rPr>
        <w:t>complete</w:t>
      </w:r>
      <w:r>
        <w:rPr>
          <w:spacing w:val="-4"/>
          <w:sz w:val="24"/>
        </w:rPr>
        <w:t xml:space="preserve"> </w:t>
      </w:r>
      <w:r>
        <w:rPr>
          <w:sz w:val="24"/>
        </w:rPr>
        <w:t>search</w:t>
      </w:r>
      <w:r>
        <w:rPr>
          <w:spacing w:val="-2"/>
          <w:sz w:val="24"/>
        </w:rPr>
        <w:t xml:space="preserve"> </w:t>
      </w:r>
      <w:r>
        <w:rPr>
          <w:sz w:val="24"/>
        </w:rPr>
        <w:t>file</w:t>
      </w:r>
      <w:r>
        <w:rPr>
          <w:spacing w:val="-5"/>
          <w:sz w:val="24"/>
        </w:rPr>
        <w:t xml:space="preserve"> </w:t>
      </w:r>
      <w:r>
        <w:rPr>
          <w:sz w:val="24"/>
        </w:rPr>
        <w:t>if</w:t>
      </w:r>
      <w:r>
        <w:rPr>
          <w:spacing w:val="-4"/>
          <w:sz w:val="24"/>
        </w:rPr>
        <w:t xml:space="preserve"> </w:t>
      </w:r>
      <w:r>
        <w:rPr>
          <w:sz w:val="24"/>
        </w:rPr>
        <w:t>requested.</w:t>
      </w:r>
    </w:p>
    <w:p w14:paraId="711317CE" w14:textId="77777777" w:rsidR="00813CAE" w:rsidRDefault="00813CAE">
      <w:pPr>
        <w:pStyle w:val="BodyText"/>
        <w:spacing w:before="9"/>
        <w:rPr>
          <w:sz w:val="27"/>
        </w:rPr>
      </w:pPr>
    </w:p>
    <w:p w14:paraId="04852B5B" w14:textId="324C0D9B" w:rsidR="00DC6796" w:rsidRDefault="00813CAE" w:rsidP="00813CAE">
      <w:pPr>
        <w:pStyle w:val="Heading1"/>
        <w:jc w:val="left"/>
      </w:pPr>
      <w:r w:rsidRPr="00813CAE">
        <w:t>Other Key Principles</w:t>
      </w:r>
    </w:p>
    <w:p w14:paraId="03DCFCBB" w14:textId="77777777" w:rsidR="00813CAE" w:rsidRDefault="00813CAE" w:rsidP="00813CAE">
      <w:pPr>
        <w:pStyle w:val="Heading1"/>
        <w:jc w:val="left"/>
      </w:pPr>
    </w:p>
    <w:p w14:paraId="4FD84E07" w14:textId="77777777" w:rsidR="00813CAE" w:rsidRPr="00E9260D" w:rsidRDefault="00813CAE" w:rsidP="00813CAE">
      <w:pPr>
        <w:ind w:left="120"/>
        <w:rPr>
          <w:b/>
          <w:spacing w:val="-3"/>
          <w:sz w:val="24"/>
        </w:rPr>
      </w:pPr>
      <w:r w:rsidRPr="00E9260D">
        <w:rPr>
          <w:b/>
          <w:spacing w:val="-3"/>
          <w:sz w:val="24"/>
          <w:u w:val="single"/>
        </w:rPr>
        <w:t>General Rule for Faculty Hiring</w:t>
      </w:r>
    </w:p>
    <w:p w14:paraId="38362FF2" w14:textId="25B047C4" w:rsidR="00813CAE" w:rsidRPr="00813CAE" w:rsidRDefault="00813CAE" w:rsidP="00813CAE">
      <w:pPr>
        <w:ind w:left="119" w:right="94"/>
        <w:rPr>
          <w:spacing w:val="-3"/>
          <w:sz w:val="24"/>
        </w:rPr>
      </w:pPr>
      <w:r w:rsidRPr="00813CAE">
        <w:rPr>
          <w:spacing w:val="-3"/>
          <w:sz w:val="24"/>
        </w:rPr>
        <w:t xml:space="preserve">The general rule is jobs should be posted for competitive hire and any time a job is not posted for competitive hire there must be thorough justification that meets all criteria for an exception. Requests for exceptions to </w:t>
      </w:r>
      <w:r w:rsidR="00D64F8B">
        <w:rPr>
          <w:spacing w:val="-3"/>
          <w:sz w:val="24"/>
        </w:rPr>
        <w:t xml:space="preserve">the </w:t>
      </w:r>
      <w:r w:rsidRPr="00813CAE">
        <w:rPr>
          <w:spacing w:val="-3"/>
          <w:sz w:val="24"/>
        </w:rPr>
        <w:t>competitive hir</w:t>
      </w:r>
      <w:r w:rsidR="00D64F8B">
        <w:rPr>
          <w:spacing w:val="-3"/>
          <w:sz w:val="24"/>
        </w:rPr>
        <w:t>ing</w:t>
      </w:r>
      <w:r w:rsidRPr="00813CAE">
        <w:rPr>
          <w:spacing w:val="-3"/>
          <w:sz w:val="24"/>
        </w:rPr>
        <w:t xml:space="preserve"> process should be scrutinized to ensure these processes are not being used to circumvent the competitive hire process and our responsibilities to market opportunities at UNM to a diverse audience </w:t>
      </w:r>
      <w:r>
        <w:rPr>
          <w:spacing w:val="-3"/>
          <w:sz w:val="24"/>
        </w:rPr>
        <w:t>including Veterans, Individuals</w:t>
      </w:r>
      <w:r w:rsidRPr="00813CAE">
        <w:rPr>
          <w:spacing w:val="-3"/>
          <w:sz w:val="24"/>
        </w:rPr>
        <w:t xml:space="preserve"> with disabilities, and other under-represented populations.</w:t>
      </w:r>
    </w:p>
    <w:p w14:paraId="11DA22BF" w14:textId="77777777" w:rsidR="00813CAE" w:rsidRPr="00813CAE" w:rsidRDefault="00813CAE" w:rsidP="00813CAE">
      <w:pPr>
        <w:spacing w:before="11"/>
        <w:rPr>
          <w:spacing w:val="-3"/>
          <w:sz w:val="24"/>
        </w:rPr>
      </w:pPr>
    </w:p>
    <w:p w14:paraId="7873A5F7" w14:textId="77777777" w:rsidR="00813CAE" w:rsidRPr="00E9260D" w:rsidRDefault="00813CAE" w:rsidP="00813CAE">
      <w:pPr>
        <w:spacing w:before="1"/>
        <w:ind w:left="120"/>
        <w:outlineLvl w:val="0"/>
        <w:rPr>
          <w:b/>
          <w:spacing w:val="-3"/>
          <w:sz w:val="24"/>
          <w:u w:val="single"/>
        </w:rPr>
      </w:pPr>
      <w:r w:rsidRPr="00E9260D">
        <w:rPr>
          <w:b/>
          <w:spacing w:val="-3"/>
          <w:sz w:val="24"/>
          <w:u w:val="single"/>
        </w:rPr>
        <w:t>Tenure Track Positions</w:t>
      </w:r>
    </w:p>
    <w:p w14:paraId="07B2F7DC" w14:textId="503C754D" w:rsidR="00813CAE" w:rsidRPr="00813CAE" w:rsidRDefault="00813CAE" w:rsidP="00813CAE">
      <w:pPr>
        <w:ind w:left="119" w:right="137"/>
        <w:rPr>
          <w:spacing w:val="-3"/>
          <w:sz w:val="24"/>
        </w:rPr>
      </w:pPr>
      <w:r w:rsidRPr="00813CAE">
        <w:rPr>
          <w:spacing w:val="-3"/>
          <w:sz w:val="24"/>
        </w:rPr>
        <w:t xml:space="preserve">Tenure track positions should receive particular scrutiny when there is any suggestion a non-competitive hire should occur. Tenure track positions are </w:t>
      </w:r>
      <w:r w:rsidR="00D64F8B">
        <w:rPr>
          <w:spacing w:val="-3"/>
          <w:sz w:val="24"/>
        </w:rPr>
        <w:t xml:space="preserve">highly </w:t>
      </w:r>
      <w:r w:rsidR="00EB16BB">
        <w:rPr>
          <w:spacing w:val="-3"/>
          <w:sz w:val="24"/>
        </w:rPr>
        <w:t>desirable</w:t>
      </w:r>
      <w:r w:rsidR="00D64F8B">
        <w:rPr>
          <w:spacing w:val="-3"/>
          <w:sz w:val="24"/>
        </w:rPr>
        <w:t xml:space="preserve"> </w:t>
      </w:r>
      <w:r w:rsidRPr="00813CAE">
        <w:rPr>
          <w:spacing w:val="-3"/>
          <w:sz w:val="24"/>
        </w:rPr>
        <w:t>and the University needs to take extra care to ensure filling a tenure track position non-competitively is not opening the door to discriminatory practices and/or skirting our Affirmative Action responsibilities. There may be legitimate exceptions to filling a tenure track position non-competitively; however, these instances are rare.</w:t>
      </w:r>
    </w:p>
    <w:p w14:paraId="77DB6199" w14:textId="77777777" w:rsidR="00813CAE" w:rsidRPr="00813CAE" w:rsidRDefault="00813CAE" w:rsidP="00813CAE">
      <w:pPr>
        <w:numPr>
          <w:ilvl w:val="0"/>
          <w:numId w:val="19"/>
        </w:numPr>
        <w:tabs>
          <w:tab w:val="left" w:pos="839"/>
          <w:tab w:val="left" w:pos="840"/>
        </w:tabs>
        <w:ind w:right="358"/>
        <w:rPr>
          <w:spacing w:val="-3"/>
          <w:sz w:val="24"/>
        </w:rPr>
      </w:pPr>
      <w:r w:rsidRPr="00813CAE">
        <w:rPr>
          <w:spacing w:val="-3"/>
          <w:sz w:val="24"/>
        </w:rPr>
        <w:t>A highly qualified spouse may be hired non-competitively into a tenure track position if approved by a department.</w:t>
      </w:r>
    </w:p>
    <w:p w14:paraId="363C3101" w14:textId="77777777" w:rsidR="00813CAE" w:rsidRPr="00813CAE" w:rsidRDefault="00813CAE" w:rsidP="00813CAE">
      <w:pPr>
        <w:numPr>
          <w:ilvl w:val="0"/>
          <w:numId w:val="19"/>
        </w:numPr>
        <w:tabs>
          <w:tab w:val="left" w:pos="840"/>
          <w:tab w:val="left" w:pos="841"/>
        </w:tabs>
        <w:ind w:left="840" w:right="262"/>
        <w:rPr>
          <w:spacing w:val="-3"/>
          <w:sz w:val="24"/>
        </w:rPr>
      </w:pPr>
      <w:r w:rsidRPr="00813CAE">
        <w:rPr>
          <w:spacing w:val="-3"/>
          <w:sz w:val="24"/>
        </w:rPr>
        <w:t xml:space="preserve">A sole source provider where the individual’s skills and experience are so unique that this </w:t>
      </w:r>
      <w:r w:rsidRPr="00813CAE">
        <w:rPr>
          <w:spacing w:val="-3"/>
          <w:sz w:val="24"/>
        </w:rPr>
        <w:lastRenderedPageBreak/>
        <w:t>tenure track position would not exist if that specific person could not be hired is unlikely. [Caution: The job description has to be reasonable and not intentionally written to reflect a specific individual’s skills and experience as a means to create a sole source exception. This exception would be incredibly rare and justification of the exception must be thoroughly documented.]</w:t>
      </w:r>
    </w:p>
    <w:p w14:paraId="3E30C81C" w14:textId="77777777" w:rsidR="00813CAE" w:rsidRPr="00813CAE" w:rsidRDefault="00813CAE" w:rsidP="00813CAE">
      <w:pPr>
        <w:numPr>
          <w:ilvl w:val="0"/>
          <w:numId w:val="19"/>
        </w:numPr>
        <w:tabs>
          <w:tab w:val="left" w:pos="840"/>
          <w:tab w:val="left" w:pos="841"/>
        </w:tabs>
        <w:ind w:left="840" w:right="129"/>
        <w:rPr>
          <w:spacing w:val="-3"/>
          <w:sz w:val="24"/>
        </w:rPr>
      </w:pPr>
      <w:r w:rsidRPr="00813CAE">
        <w:rPr>
          <w:spacing w:val="-3"/>
          <w:sz w:val="24"/>
        </w:rPr>
        <w:t>A specialized provider where the individual’s skills and experience are so unique and there is clear evidence the department has been unsuccessful in filling the position through competitive hire processes (multiple failed searches with no qualified candidates or no qualified candidates accepting the position) could be hired into a tenure track position.</w:t>
      </w:r>
    </w:p>
    <w:p w14:paraId="70799E5B" w14:textId="77777777" w:rsidR="00813CAE" w:rsidRPr="00813CAE" w:rsidRDefault="00813CAE" w:rsidP="00813CAE">
      <w:pPr>
        <w:numPr>
          <w:ilvl w:val="0"/>
          <w:numId w:val="19"/>
        </w:numPr>
        <w:tabs>
          <w:tab w:val="left" w:pos="840"/>
          <w:tab w:val="left" w:pos="841"/>
        </w:tabs>
        <w:ind w:left="840" w:right="407"/>
        <w:rPr>
          <w:spacing w:val="-3"/>
          <w:sz w:val="24"/>
        </w:rPr>
      </w:pPr>
      <w:r w:rsidRPr="00813CAE">
        <w:rPr>
          <w:spacing w:val="-3"/>
          <w:sz w:val="24"/>
        </w:rPr>
        <w:t>Named in Contract or Grant is an exception specifically for the purpose of a specific contract or grant. An individual hired under this exception cannot be hired non-competitively into a tenure track</w:t>
      </w:r>
      <w:r>
        <w:rPr>
          <w:spacing w:val="-3"/>
          <w:sz w:val="24"/>
        </w:rPr>
        <w:t xml:space="preserve"> </w:t>
      </w:r>
      <w:r w:rsidRPr="00813CAE">
        <w:rPr>
          <w:spacing w:val="-3"/>
          <w:sz w:val="24"/>
        </w:rPr>
        <w:t>position. This individual, if performing so well that a department is interested in this person becoming a full time faculty, has an advantage in any competitive hire process. The purpose of the competitive hire process is to ensure all qualified individuals (not only those known to current employees) are given the opportunity to compete for the position and the best qualified candidate is hired (not only people known to current employees).</w:t>
      </w:r>
    </w:p>
    <w:p w14:paraId="04BCEE24" w14:textId="77777777" w:rsidR="00813CAE" w:rsidRPr="00813CAE" w:rsidRDefault="00813CAE" w:rsidP="00813CAE">
      <w:pPr>
        <w:rPr>
          <w:spacing w:val="-3"/>
          <w:sz w:val="24"/>
        </w:rPr>
      </w:pPr>
    </w:p>
    <w:p w14:paraId="5F088FE7" w14:textId="77777777" w:rsidR="00813CAE" w:rsidRPr="00E9260D" w:rsidRDefault="00813CAE" w:rsidP="00813CAE">
      <w:pPr>
        <w:ind w:left="120"/>
        <w:outlineLvl w:val="0"/>
        <w:rPr>
          <w:b/>
          <w:spacing w:val="-3"/>
          <w:sz w:val="24"/>
          <w:u w:val="single"/>
        </w:rPr>
      </w:pPr>
      <w:r w:rsidRPr="00E9260D">
        <w:rPr>
          <w:b/>
          <w:spacing w:val="-3"/>
          <w:sz w:val="24"/>
          <w:u w:val="single"/>
        </w:rPr>
        <w:t>Two Consecutive Alternative Hires</w:t>
      </w:r>
    </w:p>
    <w:p w14:paraId="66856CEE" w14:textId="6E58EC0F" w:rsidR="00813CAE" w:rsidRPr="00813CAE" w:rsidRDefault="00813CAE" w:rsidP="00813CAE">
      <w:pPr>
        <w:ind w:left="120" w:right="219"/>
        <w:rPr>
          <w:spacing w:val="-3"/>
          <w:sz w:val="24"/>
        </w:rPr>
      </w:pPr>
      <w:r w:rsidRPr="00813CAE">
        <w:rPr>
          <w:spacing w:val="-3"/>
          <w:sz w:val="24"/>
        </w:rPr>
        <w:t xml:space="preserve">An individual cannot be hired consecutively through alternative appointment procedures, except </w:t>
      </w:r>
      <w:r w:rsidR="0003206A">
        <w:rPr>
          <w:spacing w:val="-3"/>
          <w:sz w:val="24"/>
        </w:rPr>
        <w:t xml:space="preserve">Visiting Instructors, </w:t>
      </w:r>
      <w:proofErr w:type="gramStart"/>
      <w:r w:rsidR="0003206A">
        <w:rPr>
          <w:spacing w:val="-3"/>
          <w:sz w:val="24"/>
        </w:rPr>
        <w:t>Named</w:t>
      </w:r>
      <w:proofErr w:type="gramEnd"/>
      <w:r w:rsidR="0003206A">
        <w:rPr>
          <w:spacing w:val="-3"/>
          <w:sz w:val="24"/>
        </w:rPr>
        <w:t xml:space="preserve"> on a Contract or Grant, and </w:t>
      </w:r>
      <w:r w:rsidRPr="00813CAE">
        <w:rPr>
          <w:spacing w:val="-3"/>
          <w:sz w:val="24"/>
        </w:rPr>
        <w:t>TPT Faculty Rehires.</w:t>
      </w:r>
    </w:p>
    <w:p w14:paraId="27B0C266" w14:textId="77777777" w:rsidR="00813CAE" w:rsidRPr="00813CAE" w:rsidRDefault="00813CAE" w:rsidP="00813CAE">
      <w:pPr>
        <w:numPr>
          <w:ilvl w:val="0"/>
          <w:numId w:val="19"/>
        </w:numPr>
        <w:tabs>
          <w:tab w:val="left" w:pos="839"/>
          <w:tab w:val="left" w:pos="841"/>
        </w:tabs>
        <w:spacing w:before="1"/>
        <w:ind w:right="119"/>
        <w:rPr>
          <w:spacing w:val="-3"/>
          <w:sz w:val="24"/>
        </w:rPr>
      </w:pPr>
      <w:r w:rsidRPr="00813CAE">
        <w:rPr>
          <w:spacing w:val="-3"/>
          <w:sz w:val="24"/>
        </w:rPr>
        <w:t>A person in a Visiting Faculty appointment cannot be hired consecutively through another alternative appointment procedure. A person in a Visiting Faculty appointment who wants to secure employment at UNM beyond the term of the Visiting Faculty appointment must apply through competitive hire processes. If a department wants to fill a position beyond a visiting appointment term, they are directed to post the position immediately so it can be filled more permanently upon the completion of the visiting appointment term. The person filling the Visiting Faculty appointment can apply competitively for the permanent position.</w:t>
      </w:r>
    </w:p>
    <w:p w14:paraId="431E9806" w14:textId="17E29643" w:rsidR="00813CAE" w:rsidRPr="00813CAE" w:rsidRDefault="00813CAE" w:rsidP="00813CAE">
      <w:pPr>
        <w:numPr>
          <w:ilvl w:val="0"/>
          <w:numId w:val="19"/>
        </w:numPr>
        <w:tabs>
          <w:tab w:val="left" w:pos="840"/>
          <w:tab w:val="left" w:pos="841"/>
        </w:tabs>
        <w:spacing w:before="79"/>
        <w:ind w:right="114"/>
        <w:rPr>
          <w:spacing w:val="-3"/>
          <w:sz w:val="24"/>
        </w:rPr>
      </w:pPr>
      <w:r w:rsidRPr="00813CAE">
        <w:rPr>
          <w:spacing w:val="-3"/>
          <w:sz w:val="24"/>
        </w:rPr>
        <w:t xml:space="preserve">A TPT Faculty Emergency Hire cannot be hired consecutively through another alternative appointment procedure. Someone hired as an emergency hire who wants to secure more long-term employment at UNM must apply through </w:t>
      </w:r>
      <w:r w:rsidR="00EB16BB">
        <w:rPr>
          <w:spacing w:val="-3"/>
          <w:sz w:val="24"/>
        </w:rPr>
        <w:t xml:space="preserve">a </w:t>
      </w:r>
      <w:r w:rsidRPr="00813CAE">
        <w:rPr>
          <w:spacing w:val="-3"/>
          <w:sz w:val="24"/>
        </w:rPr>
        <w:t>competitive hire process. [Note: The Emergency Hire exception is regularly used incorrectly by departments and applied to situations that do not meet the criteria. This creates at a minimum the perception that departments are using this exception to circumvent the competitive hire process.]</w:t>
      </w:r>
    </w:p>
    <w:p w14:paraId="07BAF746" w14:textId="77777777" w:rsidR="00813CAE" w:rsidRPr="00813CAE" w:rsidRDefault="00813CAE" w:rsidP="00813CAE">
      <w:pPr>
        <w:spacing w:before="12"/>
        <w:rPr>
          <w:spacing w:val="-3"/>
          <w:sz w:val="24"/>
        </w:rPr>
      </w:pPr>
    </w:p>
    <w:p w14:paraId="1F1C5824" w14:textId="6AAB4674" w:rsidR="00611B28" w:rsidRPr="00611B28" w:rsidRDefault="00813CAE" w:rsidP="00611B28">
      <w:pPr>
        <w:numPr>
          <w:ilvl w:val="0"/>
          <w:numId w:val="19"/>
        </w:numPr>
        <w:tabs>
          <w:tab w:val="left" w:pos="839"/>
          <w:tab w:val="left" w:pos="840"/>
        </w:tabs>
        <w:ind w:right="185"/>
        <w:rPr>
          <w:spacing w:val="-3"/>
          <w:sz w:val="24"/>
        </w:rPr>
      </w:pPr>
      <w:r w:rsidRPr="00813CAE">
        <w:rPr>
          <w:spacing w:val="-3"/>
          <w:sz w:val="24"/>
        </w:rPr>
        <w:t>TPT Faculty Rehire is treated differently than other alternative appointments because those persons were at one time hired through a competitive TPT Faculty search and/or hold regular contract faculty, regular staff, non-credit instructor positions</w:t>
      </w:r>
      <w:r w:rsidR="00EB16BB">
        <w:rPr>
          <w:spacing w:val="-3"/>
          <w:sz w:val="24"/>
        </w:rPr>
        <w:t>,</w:t>
      </w:r>
      <w:r w:rsidRPr="00813CAE">
        <w:rPr>
          <w:spacing w:val="-3"/>
          <w:sz w:val="24"/>
        </w:rPr>
        <w:t xml:space="preserve"> and/or are retirees. As such, someone can be rehired to fill a TPT Faculty position multiple times consecutively and/or</w:t>
      </w:r>
      <w:r>
        <w:rPr>
          <w:spacing w:val="-3"/>
          <w:sz w:val="24"/>
        </w:rPr>
        <w:t xml:space="preserve"> non-consecutively.</w:t>
      </w:r>
    </w:p>
    <w:p w14:paraId="66887A0A" w14:textId="77777777" w:rsidR="0038526A" w:rsidRDefault="0038526A" w:rsidP="00813CAE">
      <w:pPr>
        <w:ind w:left="118"/>
        <w:rPr>
          <w:spacing w:val="-3"/>
          <w:sz w:val="24"/>
        </w:rPr>
      </w:pPr>
    </w:p>
    <w:p w14:paraId="46B7D6E5" w14:textId="2D27AF9A" w:rsidR="00813CAE" w:rsidRPr="00813CAE" w:rsidRDefault="00813CAE" w:rsidP="00813CAE">
      <w:pPr>
        <w:ind w:left="118"/>
        <w:rPr>
          <w:spacing w:val="-3"/>
          <w:sz w:val="24"/>
        </w:rPr>
      </w:pPr>
      <w:r w:rsidRPr="00813CAE">
        <w:rPr>
          <w:spacing w:val="-3"/>
          <w:sz w:val="24"/>
        </w:rPr>
        <w:t>Generally, each use of an alternative appointment procedure should be evaluated to ensure it is being appropriately applied and not used as a means to circumvent UNM’s responsibilities under law and policy.</w:t>
      </w:r>
    </w:p>
    <w:p w14:paraId="15BBD9AC" w14:textId="77777777" w:rsidR="00813CAE" w:rsidRPr="00813CAE" w:rsidRDefault="00813CAE" w:rsidP="00813CAE">
      <w:pPr>
        <w:pStyle w:val="Heading1"/>
        <w:jc w:val="left"/>
      </w:pPr>
    </w:p>
    <w:sectPr w:rsidR="00813CAE" w:rsidRPr="00813CAE" w:rsidSect="003B5BEE">
      <w:footerReference w:type="default" r:id="rId23"/>
      <w:pgSz w:w="12240" w:h="15840"/>
      <w:pgMar w:top="1080" w:right="1080" w:bottom="1080" w:left="1080" w:header="0"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3B78" w14:textId="77777777" w:rsidR="002D2806" w:rsidRDefault="002D2806">
      <w:r>
        <w:separator/>
      </w:r>
    </w:p>
  </w:endnote>
  <w:endnote w:type="continuationSeparator" w:id="0">
    <w:p w14:paraId="5240672A" w14:textId="77777777" w:rsidR="002D2806" w:rsidRDefault="002D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C8E7" w14:textId="77777777" w:rsidR="002D2806" w:rsidRDefault="002D2806">
    <w:pPr>
      <w:pStyle w:val="BodyText"/>
      <w:spacing w:line="14" w:lineRule="auto"/>
      <w:rPr>
        <w:sz w:val="20"/>
      </w:rPr>
    </w:pPr>
    <w:r>
      <w:rPr>
        <w:noProof/>
      </w:rPr>
      <mc:AlternateContent>
        <mc:Choice Requires="wps">
          <w:drawing>
            <wp:anchor distT="0" distB="0" distL="114300" distR="114300" simplePos="0" relativeHeight="487363584" behindDoc="1" locked="0" layoutInCell="1" allowOverlap="1" wp14:anchorId="483101DC" wp14:editId="1B21410C">
              <wp:simplePos x="0" y="0"/>
              <wp:positionH relativeFrom="page">
                <wp:posOffset>444500</wp:posOffset>
              </wp:positionH>
              <wp:positionV relativeFrom="page">
                <wp:posOffset>9559290</wp:posOffset>
              </wp:positionV>
              <wp:extent cx="1941195"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EEE3" w14:textId="76ECC873" w:rsidR="002D2806" w:rsidRDefault="002D2806">
                          <w:pPr>
                            <w:spacing w:before="10"/>
                            <w:ind w:left="20"/>
                            <w:rPr>
                              <w:b/>
                              <w:sz w:val="20"/>
                            </w:rPr>
                          </w:pPr>
                          <w:r>
                            <w:rPr>
                              <w:b/>
                              <w:sz w:val="20"/>
                            </w:rPr>
                            <w:t>Updated:</w:t>
                          </w:r>
                          <w:r>
                            <w:rPr>
                              <w:b/>
                              <w:spacing w:val="-7"/>
                              <w:sz w:val="20"/>
                            </w:rPr>
                            <w:t xml:space="preserve"> </w:t>
                          </w:r>
                          <w:r w:rsidR="00475DE9">
                            <w:rPr>
                              <w:b/>
                              <w:sz w:val="20"/>
                            </w:rPr>
                            <w:t>04/29/2025</w:t>
                          </w:r>
                        </w:p>
                        <w:p w14:paraId="736936EE" w14:textId="77777777" w:rsidR="002D2806" w:rsidRDefault="002D2806">
                          <w:pPr>
                            <w:spacing w:before="10"/>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101DC" id="_x0000_t202" coordsize="21600,21600" o:spt="202" path="m,l,21600r21600,l21600,xe">
              <v:stroke joinstyle="miter"/>
              <v:path gradientshapeok="t" o:connecttype="rect"/>
            </v:shapetype>
            <v:shape id="docshape1" o:spid="_x0000_s1026" type="#_x0000_t202" style="position:absolute;margin-left:35pt;margin-top:752.7pt;width:152.85pt;height:13.0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" filled="f" stroked="f">
              <v:textbox inset="0,0,0,0">
                <w:txbxContent>
                  <w:p w14:paraId="1DD0EEE3" w14:textId="76ECC873" w:rsidR="002D2806" w:rsidRDefault="002D2806">
                    <w:pPr>
                      <w:spacing w:before="10"/>
                      <w:ind w:left="20"/>
                      <w:rPr>
                        <w:b/>
                        <w:sz w:val="20"/>
                      </w:rPr>
                    </w:pPr>
                    <w:r>
                      <w:rPr>
                        <w:b/>
                        <w:sz w:val="20"/>
                      </w:rPr>
                      <w:t>Updated:</w:t>
                    </w:r>
                    <w:r>
                      <w:rPr>
                        <w:b/>
                        <w:spacing w:val="-7"/>
                        <w:sz w:val="20"/>
                      </w:rPr>
                      <w:t xml:space="preserve"> </w:t>
                    </w:r>
                    <w:r w:rsidR="00475DE9">
                      <w:rPr>
                        <w:b/>
                        <w:sz w:val="20"/>
                      </w:rPr>
                      <w:t>04/29/2025</w:t>
                    </w:r>
                  </w:p>
                  <w:p w14:paraId="736936EE" w14:textId="77777777" w:rsidR="002D2806" w:rsidRDefault="002D2806">
                    <w:pPr>
                      <w:spacing w:before="10"/>
                      <w:ind w:left="20"/>
                      <w:rPr>
                        <w:b/>
                        <w:sz w:val="20"/>
                      </w:rPr>
                    </w:pPr>
                  </w:p>
                </w:txbxContent>
              </v:textbox>
              <w10:wrap anchorx="page" anchory="page"/>
            </v:shape>
          </w:pict>
        </mc:Fallback>
      </mc:AlternateContent>
    </w:r>
    <w:r>
      <w:rPr>
        <w:noProof/>
      </w:rPr>
      <mc:AlternateContent>
        <mc:Choice Requires="wps">
          <w:drawing>
            <wp:anchor distT="0" distB="0" distL="114300" distR="114300" simplePos="0" relativeHeight="487364096" behindDoc="1" locked="0" layoutInCell="1" allowOverlap="1" wp14:anchorId="65C920F4" wp14:editId="7002284C">
              <wp:simplePos x="0" y="0"/>
              <wp:positionH relativeFrom="page">
                <wp:posOffset>3787140</wp:posOffset>
              </wp:positionH>
              <wp:positionV relativeFrom="page">
                <wp:posOffset>9559290</wp:posOffset>
              </wp:positionV>
              <wp:extent cx="21717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52F20" w14:textId="77777777" w:rsidR="002D2806" w:rsidRDefault="002D2806">
                          <w:pPr>
                            <w:spacing w:before="10"/>
                            <w:ind w:left="60"/>
                            <w:rPr>
                              <w:b/>
                              <w:sz w:val="20"/>
                            </w:rPr>
                          </w:pPr>
                          <w:r>
                            <w:fldChar w:fldCharType="begin"/>
                          </w:r>
                          <w:r>
                            <w:rPr>
                              <w:b/>
                              <w:sz w:val="20"/>
                            </w:rPr>
                            <w:instrText xml:space="preserve"> PAGE </w:instrText>
                          </w:r>
                          <w:r>
                            <w:fldChar w:fldCharType="separate"/>
                          </w:r>
                          <w:r>
                            <w:rPr>
                              <w:b/>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20F4" id="docshape2" o:spid="_x0000_s1027" type="#_x0000_t202" style="position:absolute;margin-left:298.2pt;margin-top:752.7pt;width:17.1pt;height:13.0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CPrQ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" filled="f" stroked="f">
              <v:textbox inset="0,0,0,0">
                <w:txbxContent>
                  <w:p w14:paraId="47252F20" w14:textId="77777777" w:rsidR="002D2806" w:rsidRDefault="002D2806">
                    <w:pPr>
                      <w:spacing w:before="10"/>
                      <w:ind w:left="60"/>
                      <w:rPr>
                        <w:b/>
                        <w:sz w:val="20"/>
                      </w:rPr>
                    </w:pPr>
                    <w:r>
                      <w:fldChar w:fldCharType="begin"/>
                    </w:r>
                    <w:r>
                      <w:rPr>
                        <w:b/>
                        <w:sz w:val="20"/>
                      </w:rPr>
                      <w:instrText xml:space="preserve"> PAGE </w:instrText>
                    </w:r>
                    <w:r>
                      <w:fldChar w:fldCharType="separate"/>
                    </w:r>
                    <w:r>
                      <w:rPr>
                        <w:b/>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49D3" w14:textId="77777777" w:rsidR="002D2806" w:rsidRDefault="002D2806">
      <w:r>
        <w:separator/>
      </w:r>
    </w:p>
  </w:footnote>
  <w:footnote w:type="continuationSeparator" w:id="0">
    <w:p w14:paraId="37912020" w14:textId="77777777" w:rsidR="002D2806" w:rsidRDefault="002D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696"/>
    <w:multiLevelType w:val="hybridMultilevel"/>
    <w:tmpl w:val="955A34F4"/>
    <w:lvl w:ilvl="0" w:tplc="BAB2C37C">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tplc="00DC4924">
      <w:numFmt w:val="bullet"/>
      <w:lvlText w:val="•"/>
      <w:lvlJc w:val="left"/>
      <w:pPr>
        <w:ind w:left="1536" w:hanging="360"/>
      </w:pPr>
      <w:rPr>
        <w:rFonts w:hint="default"/>
        <w:lang w:val="en-US" w:eastAsia="en-US" w:bidi="ar-SA"/>
      </w:rPr>
    </w:lvl>
    <w:lvl w:ilvl="2" w:tplc="3DD6AB9A">
      <w:numFmt w:val="bullet"/>
      <w:lvlText w:val="•"/>
      <w:lvlJc w:val="left"/>
      <w:pPr>
        <w:ind w:left="2592" w:hanging="360"/>
      </w:pPr>
      <w:rPr>
        <w:rFonts w:hint="default"/>
        <w:lang w:val="en-US" w:eastAsia="en-US" w:bidi="ar-SA"/>
      </w:rPr>
    </w:lvl>
    <w:lvl w:ilvl="3" w:tplc="A8EE2434">
      <w:numFmt w:val="bullet"/>
      <w:lvlText w:val="•"/>
      <w:lvlJc w:val="left"/>
      <w:pPr>
        <w:ind w:left="3648" w:hanging="360"/>
      </w:pPr>
      <w:rPr>
        <w:rFonts w:hint="default"/>
        <w:lang w:val="en-US" w:eastAsia="en-US" w:bidi="ar-SA"/>
      </w:rPr>
    </w:lvl>
    <w:lvl w:ilvl="4" w:tplc="614E8516">
      <w:numFmt w:val="bullet"/>
      <w:lvlText w:val="•"/>
      <w:lvlJc w:val="left"/>
      <w:pPr>
        <w:ind w:left="4704" w:hanging="360"/>
      </w:pPr>
      <w:rPr>
        <w:rFonts w:hint="default"/>
        <w:lang w:val="en-US" w:eastAsia="en-US" w:bidi="ar-SA"/>
      </w:rPr>
    </w:lvl>
    <w:lvl w:ilvl="5" w:tplc="047EBE96">
      <w:numFmt w:val="bullet"/>
      <w:lvlText w:val="•"/>
      <w:lvlJc w:val="left"/>
      <w:pPr>
        <w:ind w:left="5760" w:hanging="360"/>
      </w:pPr>
      <w:rPr>
        <w:rFonts w:hint="default"/>
        <w:lang w:val="en-US" w:eastAsia="en-US" w:bidi="ar-SA"/>
      </w:rPr>
    </w:lvl>
    <w:lvl w:ilvl="6" w:tplc="29F29546">
      <w:numFmt w:val="bullet"/>
      <w:lvlText w:val="•"/>
      <w:lvlJc w:val="left"/>
      <w:pPr>
        <w:ind w:left="6816" w:hanging="360"/>
      </w:pPr>
      <w:rPr>
        <w:rFonts w:hint="default"/>
        <w:lang w:val="en-US" w:eastAsia="en-US" w:bidi="ar-SA"/>
      </w:rPr>
    </w:lvl>
    <w:lvl w:ilvl="7" w:tplc="40CC394C">
      <w:numFmt w:val="bullet"/>
      <w:lvlText w:val="•"/>
      <w:lvlJc w:val="left"/>
      <w:pPr>
        <w:ind w:left="7872" w:hanging="360"/>
      </w:pPr>
      <w:rPr>
        <w:rFonts w:hint="default"/>
        <w:lang w:val="en-US" w:eastAsia="en-US" w:bidi="ar-SA"/>
      </w:rPr>
    </w:lvl>
    <w:lvl w:ilvl="8" w:tplc="8B5A83E2">
      <w:numFmt w:val="bullet"/>
      <w:lvlText w:val="•"/>
      <w:lvlJc w:val="left"/>
      <w:pPr>
        <w:ind w:left="8928" w:hanging="360"/>
      </w:pPr>
      <w:rPr>
        <w:rFonts w:hint="default"/>
        <w:lang w:val="en-US" w:eastAsia="en-US" w:bidi="ar-SA"/>
      </w:rPr>
    </w:lvl>
  </w:abstractNum>
  <w:abstractNum w:abstractNumId="1" w15:restartNumberingAfterBreak="0">
    <w:nsid w:val="06FF15CD"/>
    <w:multiLevelType w:val="hybridMultilevel"/>
    <w:tmpl w:val="10641E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9C76B6"/>
    <w:multiLevelType w:val="hybridMultilevel"/>
    <w:tmpl w:val="07547B82"/>
    <w:lvl w:ilvl="0" w:tplc="B4F4766E">
      <w:numFmt w:val="bullet"/>
      <w:lvlText w:val=""/>
      <w:lvlJc w:val="left"/>
      <w:pPr>
        <w:ind w:left="1200" w:hanging="360"/>
      </w:pPr>
      <w:rPr>
        <w:rFonts w:ascii="Wingdings" w:eastAsia="Wingdings" w:hAnsi="Wingdings" w:cs="Wingdings" w:hint="default"/>
        <w:b w:val="0"/>
        <w:bCs w:val="0"/>
        <w:i w:val="0"/>
        <w:iCs w:val="0"/>
        <w:w w:val="100"/>
        <w:sz w:val="24"/>
        <w:szCs w:val="24"/>
        <w:lang w:val="en-US" w:eastAsia="en-US" w:bidi="ar-SA"/>
      </w:rPr>
    </w:lvl>
    <w:lvl w:ilvl="1" w:tplc="E0E8D53E">
      <w:numFmt w:val="bullet"/>
      <w:lvlText w:val="•"/>
      <w:lvlJc w:val="left"/>
      <w:pPr>
        <w:ind w:left="2184" w:hanging="360"/>
      </w:pPr>
      <w:rPr>
        <w:rFonts w:hint="default"/>
        <w:lang w:val="en-US" w:eastAsia="en-US" w:bidi="ar-SA"/>
      </w:rPr>
    </w:lvl>
    <w:lvl w:ilvl="2" w:tplc="37E48F56">
      <w:numFmt w:val="bullet"/>
      <w:lvlText w:val="•"/>
      <w:lvlJc w:val="left"/>
      <w:pPr>
        <w:ind w:left="3168" w:hanging="360"/>
      </w:pPr>
      <w:rPr>
        <w:rFonts w:hint="default"/>
        <w:lang w:val="en-US" w:eastAsia="en-US" w:bidi="ar-SA"/>
      </w:rPr>
    </w:lvl>
    <w:lvl w:ilvl="3" w:tplc="80A6E8AA">
      <w:numFmt w:val="bullet"/>
      <w:lvlText w:val="•"/>
      <w:lvlJc w:val="left"/>
      <w:pPr>
        <w:ind w:left="4152" w:hanging="360"/>
      </w:pPr>
      <w:rPr>
        <w:rFonts w:hint="default"/>
        <w:lang w:val="en-US" w:eastAsia="en-US" w:bidi="ar-SA"/>
      </w:rPr>
    </w:lvl>
    <w:lvl w:ilvl="4" w:tplc="4DCA9EAE">
      <w:numFmt w:val="bullet"/>
      <w:lvlText w:val="•"/>
      <w:lvlJc w:val="left"/>
      <w:pPr>
        <w:ind w:left="5136" w:hanging="360"/>
      </w:pPr>
      <w:rPr>
        <w:rFonts w:hint="default"/>
        <w:lang w:val="en-US" w:eastAsia="en-US" w:bidi="ar-SA"/>
      </w:rPr>
    </w:lvl>
    <w:lvl w:ilvl="5" w:tplc="1DE4122E">
      <w:numFmt w:val="bullet"/>
      <w:lvlText w:val="•"/>
      <w:lvlJc w:val="left"/>
      <w:pPr>
        <w:ind w:left="6120" w:hanging="360"/>
      </w:pPr>
      <w:rPr>
        <w:rFonts w:hint="default"/>
        <w:lang w:val="en-US" w:eastAsia="en-US" w:bidi="ar-SA"/>
      </w:rPr>
    </w:lvl>
    <w:lvl w:ilvl="6" w:tplc="AC12CDDC">
      <w:numFmt w:val="bullet"/>
      <w:lvlText w:val="•"/>
      <w:lvlJc w:val="left"/>
      <w:pPr>
        <w:ind w:left="7104" w:hanging="360"/>
      </w:pPr>
      <w:rPr>
        <w:rFonts w:hint="default"/>
        <w:lang w:val="en-US" w:eastAsia="en-US" w:bidi="ar-SA"/>
      </w:rPr>
    </w:lvl>
    <w:lvl w:ilvl="7" w:tplc="273A60B8">
      <w:numFmt w:val="bullet"/>
      <w:lvlText w:val="•"/>
      <w:lvlJc w:val="left"/>
      <w:pPr>
        <w:ind w:left="8088" w:hanging="360"/>
      </w:pPr>
      <w:rPr>
        <w:rFonts w:hint="default"/>
        <w:lang w:val="en-US" w:eastAsia="en-US" w:bidi="ar-SA"/>
      </w:rPr>
    </w:lvl>
    <w:lvl w:ilvl="8" w:tplc="ED0A4F2A">
      <w:numFmt w:val="bullet"/>
      <w:lvlText w:val="•"/>
      <w:lvlJc w:val="left"/>
      <w:pPr>
        <w:ind w:left="9072" w:hanging="360"/>
      </w:pPr>
      <w:rPr>
        <w:rFonts w:hint="default"/>
        <w:lang w:val="en-US" w:eastAsia="en-US" w:bidi="ar-SA"/>
      </w:rPr>
    </w:lvl>
  </w:abstractNum>
  <w:abstractNum w:abstractNumId="3" w15:restartNumberingAfterBreak="0">
    <w:nsid w:val="0DD14E49"/>
    <w:multiLevelType w:val="multilevel"/>
    <w:tmpl w:val="0C48AC4A"/>
    <w:lvl w:ilvl="0">
      <w:start w:val="2"/>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912" w:hanging="432"/>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044" w:hanging="432"/>
      </w:pPr>
      <w:rPr>
        <w:rFonts w:hint="default"/>
        <w:lang w:val="en-US" w:eastAsia="en-US" w:bidi="ar-SA"/>
      </w:rPr>
    </w:lvl>
    <w:lvl w:ilvl="3">
      <w:numFmt w:val="bullet"/>
      <w:lvlText w:val="•"/>
      <w:lvlJc w:val="left"/>
      <w:pPr>
        <w:ind w:left="3168" w:hanging="432"/>
      </w:pPr>
      <w:rPr>
        <w:rFonts w:hint="default"/>
        <w:lang w:val="en-US" w:eastAsia="en-US" w:bidi="ar-SA"/>
      </w:rPr>
    </w:lvl>
    <w:lvl w:ilvl="4">
      <w:numFmt w:val="bullet"/>
      <w:lvlText w:val="•"/>
      <w:lvlJc w:val="left"/>
      <w:pPr>
        <w:ind w:left="4293" w:hanging="432"/>
      </w:pPr>
      <w:rPr>
        <w:rFonts w:hint="default"/>
        <w:lang w:val="en-US" w:eastAsia="en-US" w:bidi="ar-SA"/>
      </w:rPr>
    </w:lvl>
    <w:lvl w:ilvl="5">
      <w:numFmt w:val="bullet"/>
      <w:lvlText w:val="•"/>
      <w:lvlJc w:val="left"/>
      <w:pPr>
        <w:ind w:left="5417" w:hanging="432"/>
      </w:pPr>
      <w:rPr>
        <w:rFonts w:hint="default"/>
        <w:lang w:val="en-US" w:eastAsia="en-US" w:bidi="ar-SA"/>
      </w:rPr>
    </w:lvl>
    <w:lvl w:ilvl="6">
      <w:numFmt w:val="bullet"/>
      <w:lvlText w:val="•"/>
      <w:lvlJc w:val="left"/>
      <w:pPr>
        <w:ind w:left="6542" w:hanging="432"/>
      </w:pPr>
      <w:rPr>
        <w:rFonts w:hint="default"/>
        <w:lang w:val="en-US" w:eastAsia="en-US" w:bidi="ar-SA"/>
      </w:rPr>
    </w:lvl>
    <w:lvl w:ilvl="7">
      <w:numFmt w:val="bullet"/>
      <w:lvlText w:val="•"/>
      <w:lvlJc w:val="left"/>
      <w:pPr>
        <w:ind w:left="7666" w:hanging="432"/>
      </w:pPr>
      <w:rPr>
        <w:rFonts w:hint="default"/>
        <w:lang w:val="en-US" w:eastAsia="en-US" w:bidi="ar-SA"/>
      </w:rPr>
    </w:lvl>
    <w:lvl w:ilvl="8">
      <w:numFmt w:val="bullet"/>
      <w:lvlText w:val="•"/>
      <w:lvlJc w:val="left"/>
      <w:pPr>
        <w:ind w:left="8791" w:hanging="432"/>
      </w:pPr>
      <w:rPr>
        <w:rFonts w:hint="default"/>
        <w:lang w:val="en-US" w:eastAsia="en-US" w:bidi="ar-SA"/>
      </w:rPr>
    </w:lvl>
  </w:abstractNum>
  <w:abstractNum w:abstractNumId="4" w15:restartNumberingAfterBreak="0">
    <w:nsid w:val="153F52CE"/>
    <w:multiLevelType w:val="hybridMultilevel"/>
    <w:tmpl w:val="E2768712"/>
    <w:lvl w:ilvl="0" w:tplc="32BEF636">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tplc="12DA8154">
      <w:numFmt w:val="bullet"/>
      <w:lvlText w:val="•"/>
      <w:lvlJc w:val="left"/>
      <w:pPr>
        <w:ind w:left="1536" w:hanging="360"/>
      </w:pPr>
      <w:rPr>
        <w:rFonts w:hint="default"/>
        <w:lang w:val="en-US" w:eastAsia="en-US" w:bidi="ar-SA"/>
      </w:rPr>
    </w:lvl>
    <w:lvl w:ilvl="2" w:tplc="09C40BA4">
      <w:numFmt w:val="bullet"/>
      <w:lvlText w:val="•"/>
      <w:lvlJc w:val="left"/>
      <w:pPr>
        <w:ind w:left="2592" w:hanging="360"/>
      </w:pPr>
      <w:rPr>
        <w:rFonts w:hint="default"/>
        <w:lang w:val="en-US" w:eastAsia="en-US" w:bidi="ar-SA"/>
      </w:rPr>
    </w:lvl>
    <w:lvl w:ilvl="3" w:tplc="06543930">
      <w:numFmt w:val="bullet"/>
      <w:lvlText w:val="•"/>
      <w:lvlJc w:val="left"/>
      <w:pPr>
        <w:ind w:left="3648" w:hanging="360"/>
      </w:pPr>
      <w:rPr>
        <w:rFonts w:hint="default"/>
        <w:lang w:val="en-US" w:eastAsia="en-US" w:bidi="ar-SA"/>
      </w:rPr>
    </w:lvl>
    <w:lvl w:ilvl="4" w:tplc="2FD0A90A">
      <w:numFmt w:val="bullet"/>
      <w:lvlText w:val="•"/>
      <w:lvlJc w:val="left"/>
      <w:pPr>
        <w:ind w:left="4704" w:hanging="360"/>
      </w:pPr>
      <w:rPr>
        <w:rFonts w:hint="default"/>
        <w:lang w:val="en-US" w:eastAsia="en-US" w:bidi="ar-SA"/>
      </w:rPr>
    </w:lvl>
    <w:lvl w:ilvl="5" w:tplc="70945F5C">
      <w:numFmt w:val="bullet"/>
      <w:lvlText w:val="•"/>
      <w:lvlJc w:val="left"/>
      <w:pPr>
        <w:ind w:left="5760" w:hanging="360"/>
      </w:pPr>
      <w:rPr>
        <w:rFonts w:hint="default"/>
        <w:lang w:val="en-US" w:eastAsia="en-US" w:bidi="ar-SA"/>
      </w:rPr>
    </w:lvl>
    <w:lvl w:ilvl="6" w:tplc="DCE4B944">
      <w:numFmt w:val="bullet"/>
      <w:lvlText w:val="•"/>
      <w:lvlJc w:val="left"/>
      <w:pPr>
        <w:ind w:left="6816" w:hanging="360"/>
      </w:pPr>
      <w:rPr>
        <w:rFonts w:hint="default"/>
        <w:lang w:val="en-US" w:eastAsia="en-US" w:bidi="ar-SA"/>
      </w:rPr>
    </w:lvl>
    <w:lvl w:ilvl="7" w:tplc="DC14A116">
      <w:numFmt w:val="bullet"/>
      <w:lvlText w:val="•"/>
      <w:lvlJc w:val="left"/>
      <w:pPr>
        <w:ind w:left="7872" w:hanging="360"/>
      </w:pPr>
      <w:rPr>
        <w:rFonts w:hint="default"/>
        <w:lang w:val="en-US" w:eastAsia="en-US" w:bidi="ar-SA"/>
      </w:rPr>
    </w:lvl>
    <w:lvl w:ilvl="8" w:tplc="49FCCA00">
      <w:numFmt w:val="bullet"/>
      <w:lvlText w:val="•"/>
      <w:lvlJc w:val="left"/>
      <w:pPr>
        <w:ind w:left="8928" w:hanging="360"/>
      </w:pPr>
      <w:rPr>
        <w:rFonts w:hint="default"/>
        <w:lang w:val="en-US" w:eastAsia="en-US" w:bidi="ar-SA"/>
      </w:rPr>
    </w:lvl>
  </w:abstractNum>
  <w:abstractNum w:abstractNumId="5" w15:restartNumberingAfterBreak="0">
    <w:nsid w:val="17525DA6"/>
    <w:multiLevelType w:val="hybridMultilevel"/>
    <w:tmpl w:val="409E6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E7C81"/>
    <w:multiLevelType w:val="multilevel"/>
    <w:tmpl w:val="D79E41B6"/>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20" w:hanging="360"/>
      </w:pPr>
      <w:rPr>
        <w:rFonts w:ascii="Wingdings" w:eastAsia="Wingdings" w:hAnsi="Wingdings" w:cs="Wingdings" w:hint="default"/>
        <w:w w:val="100"/>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620" w:hanging="360"/>
      </w:pPr>
      <w:rPr>
        <w:rFonts w:hint="default"/>
        <w:lang w:val="en-US" w:eastAsia="en-US" w:bidi="ar-SA"/>
      </w:rPr>
    </w:lvl>
    <w:lvl w:ilvl="8">
      <w:numFmt w:val="bullet"/>
      <w:lvlText w:val="•"/>
      <w:lvlJc w:val="left"/>
      <w:pPr>
        <w:ind w:left="8760" w:hanging="360"/>
      </w:pPr>
      <w:rPr>
        <w:rFonts w:hint="default"/>
        <w:lang w:val="en-US" w:eastAsia="en-US" w:bidi="ar-SA"/>
      </w:rPr>
    </w:lvl>
  </w:abstractNum>
  <w:abstractNum w:abstractNumId="7" w15:restartNumberingAfterBreak="0">
    <w:nsid w:val="26972D1C"/>
    <w:multiLevelType w:val="hybridMultilevel"/>
    <w:tmpl w:val="7604DE1A"/>
    <w:lvl w:ilvl="0" w:tplc="216A3BB0">
      <w:numFmt w:val="bullet"/>
      <w:lvlText w:val=""/>
      <w:lvlJc w:val="left"/>
      <w:pPr>
        <w:ind w:left="1200" w:hanging="360"/>
      </w:pPr>
      <w:rPr>
        <w:rFonts w:ascii="Wingdings" w:eastAsia="Wingdings" w:hAnsi="Wingdings" w:cs="Wingdings" w:hint="default"/>
        <w:b w:val="0"/>
        <w:bCs w:val="0"/>
        <w:i w:val="0"/>
        <w:iCs w:val="0"/>
        <w:w w:val="100"/>
        <w:sz w:val="24"/>
        <w:szCs w:val="24"/>
        <w:lang w:val="en-US" w:eastAsia="en-US" w:bidi="ar-SA"/>
      </w:rPr>
    </w:lvl>
    <w:lvl w:ilvl="1" w:tplc="309C5D94">
      <w:numFmt w:val="bullet"/>
      <w:lvlText w:val="•"/>
      <w:lvlJc w:val="left"/>
      <w:pPr>
        <w:ind w:left="2184" w:hanging="360"/>
      </w:pPr>
      <w:rPr>
        <w:rFonts w:hint="default"/>
        <w:lang w:val="en-US" w:eastAsia="en-US" w:bidi="ar-SA"/>
      </w:rPr>
    </w:lvl>
    <w:lvl w:ilvl="2" w:tplc="4C420C34">
      <w:numFmt w:val="bullet"/>
      <w:lvlText w:val="•"/>
      <w:lvlJc w:val="left"/>
      <w:pPr>
        <w:ind w:left="3168" w:hanging="360"/>
      </w:pPr>
      <w:rPr>
        <w:rFonts w:hint="default"/>
        <w:lang w:val="en-US" w:eastAsia="en-US" w:bidi="ar-SA"/>
      </w:rPr>
    </w:lvl>
    <w:lvl w:ilvl="3" w:tplc="A9CC7AE6">
      <w:numFmt w:val="bullet"/>
      <w:lvlText w:val="•"/>
      <w:lvlJc w:val="left"/>
      <w:pPr>
        <w:ind w:left="4152" w:hanging="360"/>
      </w:pPr>
      <w:rPr>
        <w:rFonts w:hint="default"/>
        <w:lang w:val="en-US" w:eastAsia="en-US" w:bidi="ar-SA"/>
      </w:rPr>
    </w:lvl>
    <w:lvl w:ilvl="4" w:tplc="37AE5BB8">
      <w:numFmt w:val="bullet"/>
      <w:lvlText w:val="•"/>
      <w:lvlJc w:val="left"/>
      <w:pPr>
        <w:ind w:left="5136" w:hanging="360"/>
      </w:pPr>
      <w:rPr>
        <w:rFonts w:hint="default"/>
        <w:lang w:val="en-US" w:eastAsia="en-US" w:bidi="ar-SA"/>
      </w:rPr>
    </w:lvl>
    <w:lvl w:ilvl="5" w:tplc="191002B2">
      <w:numFmt w:val="bullet"/>
      <w:lvlText w:val="•"/>
      <w:lvlJc w:val="left"/>
      <w:pPr>
        <w:ind w:left="6120" w:hanging="360"/>
      </w:pPr>
      <w:rPr>
        <w:rFonts w:hint="default"/>
        <w:lang w:val="en-US" w:eastAsia="en-US" w:bidi="ar-SA"/>
      </w:rPr>
    </w:lvl>
    <w:lvl w:ilvl="6" w:tplc="AE30FD92">
      <w:numFmt w:val="bullet"/>
      <w:lvlText w:val="•"/>
      <w:lvlJc w:val="left"/>
      <w:pPr>
        <w:ind w:left="7104" w:hanging="360"/>
      </w:pPr>
      <w:rPr>
        <w:rFonts w:hint="default"/>
        <w:lang w:val="en-US" w:eastAsia="en-US" w:bidi="ar-SA"/>
      </w:rPr>
    </w:lvl>
    <w:lvl w:ilvl="7" w:tplc="8EACE096">
      <w:numFmt w:val="bullet"/>
      <w:lvlText w:val="•"/>
      <w:lvlJc w:val="left"/>
      <w:pPr>
        <w:ind w:left="8088" w:hanging="360"/>
      </w:pPr>
      <w:rPr>
        <w:rFonts w:hint="default"/>
        <w:lang w:val="en-US" w:eastAsia="en-US" w:bidi="ar-SA"/>
      </w:rPr>
    </w:lvl>
    <w:lvl w:ilvl="8" w:tplc="9AAC21F2">
      <w:numFmt w:val="bullet"/>
      <w:lvlText w:val="•"/>
      <w:lvlJc w:val="left"/>
      <w:pPr>
        <w:ind w:left="9072" w:hanging="360"/>
      </w:pPr>
      <w:rPr>
        <w:rFonts w:hint="default"/>
        <w:lang w:val="en-US" w:eastAsia="en-US" w:bidi="ar-SA"/>
      </w:rPr>
    </w:lvl>
  </w:abstractNum>
  <w:abstractNum w:abstractNumId="8" w15:restartNumberingAfterBreak="0">
    <w:nsid w:val="26A42ABB"/>
    <w:multiLevelType w:val="multilevel"/>
    <w:tmpl w:val="354880FA"/>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740" w:hanging="360"/>
      </w:pPr>
      <w:rPr>
        <w:rFonts w:ascii="Wingdings" w:eastAsia="Wingdings" w:hAnsi="Wingdings" w:cs="Wingdings" w:hint="default"/>
        <w:b w:val="0"/>
        <w:bCs w:val="0"/>
        <w:i w:val="0"/>
        <w:iCs w:val="0"/>
        <w:w w:val="98"/>
        <w:sz w:val="20"/>
        <w:szCs w:val="20"/>
        <w:lang w:val="en-US" w:eastAsia="en-US" w:bidi="ar-SA"/>
      </w:rPr>
    </w:lvl>
    <w:lvl w:ilvl="3">
      <w:numFmt w:val="bullet"/>
      <w:lvlText w:val="•"/>
      <w:lvlJc w:val="left"/>
      <w:pPr>
        <w:ind w:left="1920" w:hanging="360"/>
      </w:pPr>
      <w:rPr>
        <w:rFonts w:hint="default"/>
        <w:lang w:val="en-US" w:eastAsia="en-US" w:bidi="ar-SA"/>
      </w:rPr>
    </w:lvl>
    <w:lvl w:ilvl="4">
      <w:numFmt w:val="bullet"/>
      <w:lvlText w:val="•"/>
      <w:lvlJc w:val="left"/>
      <w:pPr>
        <w:ind w:left="3222" w:hanging="360"/>
      </w:pPr>
      <w:rPr>
        <w:rFonts w:hint="default"/>
        <w:lang w:val="en-US" w:eastAsia="en-US" w:bidi="ar-SA"/>
      </w:rPr>
    </w:lvl>
    <w:lvl w:ilvl="5">
      <w:numFmt w:val="bullet"/>
      <w:lvlText w:val="•"/>
      <w:lvlJc w:val="left"/>
      <w:pPr>
        <w:ind w:left="4525" w:hanging="360"/>
      </w:pPr>
      <w:rPr>
        <w:rFonts w:hint="default"/>
        <w:lang w:val="en-US" w:eastAsia="en-US" w:bidi="ar-SA"/>
      </w:rPr>
    </w:lvl>
    <w:lvl w:ilvl="6">
      <w:numFmt w:val="bullet"/>
      <w:lvlText w:val="•"/>
      <w:lvlJc w:val="left"/>
      <w:pPr>
        <w:ind w:left="5828" w:hanging="360"/>
      </w:pPr>
      <w:rPr>
        <w:rFonts w:hint="default"/>
        <w:lang w:val="en-US" w:eastAsia="en-US" w:bidi="ar-SA"/>
      </w:rPr>
    </w:lvl>
    <w:lvl w:ilvl="7">
      <w:numFmt w:val="bullet"/>
      <w:lvlText w:val="•"/>
      <w:lvlJc w:val="left"/>
      <w:pPr>
        <w:ind w:left="7131" w:hanging="360"/>
      </w:pPr>
      <w:rPr>
        <w:rFonts w:hint="default"/>
        <w:lang w:val="en-US" w:eastAsia="en-US" w:bidi="ar-SA"/>
      </w:rPr>
    </w:lvl>
    <w:lvl w:ilvl="8">
      <w:numFmt w:val="bullet"/>
      <w:lvlText w:val="•"/>
      <w:lvlJc w:val="left"/>
      <w:pPr>
        <w:ind w:left="8434" w:hanging="360"/>
      </w:pPr>
      <w:rPr>
        <w:rFonts w:hint="default"/>
        <w:lang w:val="en-US" w:eastAsia="en-US" w:bidi="ar-SA"/>
      </w:rPr>
    </w:lvl>
  </w:abstractNum>
  <w:abstractNum w:abstractNumId="9" w15:restartNumberingAfterBreak="0">
    <w:nsid w:val="27661D45"/>
    <w:multiLevelType w:val="multilevel"/>
    <w:tmpl w:val="22D46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77EEC"/>
    <w:multiLevelType w:val="multilevel"/>
    <w:tmpl w:val="6ADCD682"/>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20" w:hanging="360"/>
      </w:pPr>
      <w:rPr>
        <w:rFonts w:ascii="Wingdings" w:eastAsia="Wingdings" w:hAnsi="Wingdings" w:cs="Wingdings" w:hint="default"/>
        <w:b w:val="0"/>
        <w:bCs w:val="0"/>
        <w:i w:val="0"/>
        <w:iCs w:val="0"/>
        <w:w w:val="98"/>
        <w:sz w:val="20"/>
        <w:szCs w:val="20"/>
        <w:lang w:val="en-US" w:eastAsia="en-US" w:bidi="ar-SA"/>
      </w:rPr>
    </w:lvl>
    <w:lvl w:ilvl="3">
      <w:numFmt w:val="bullet"/>
      <w:lvlText w:val="•"/>
      <w:lvlJc w:val="left"/>
      <w:pPr>
        <w:ind w:left="1920" w:hanging="360"/>
      </w:pPr>
      <w:rPr>
        <w:rFonts w:hint="default"/>
        <w:lang w:val="en-US" w:eastAsia="en-US" w:bidi="ar-SA"/>
      </w:rPr>
    </w:lvl>
    <w:lvl w:ilvl="4">
      <w:numFmt w:val="bullet"/>
      <w:lvlText w:val="•"/>
      <w:lvlJc w:val="left"/>
      <w:pPr>
        <w:ind w:left="3222" w:hanging="360"/>
      </w:pPr>
      <w:rPr>
        <w:rFonts w:hint="default"/>
        <w:lang w:val="en-US" w:eastAsia="en-US" w:bidi="ar-SA"/>
      </w:rPr>
    </w:lvl>
    <w:lvl w:ilvl="5">
      <w:numFmt w:val="bullet"/>
      <w:lvlText w:val="•"/>
      <w:lvlJc w:val="left"/>
      <w:pPr>
        <w:ind w:left="4525" w:hanging="360"/>
      </w:pPr>
      <w:rPr>
        <w:rFonts w:hint="default"/>
        <w:lang w:val="en-US" w:eastAsia="en-US" w:bidi="ar-SA"/>
      </w:rPr>
    </w:lvl>
    <w:lvl w:ilvl="6">
      <w:numFmt w:val="bullet"/>
      <w:lvlText w:val="•"/>
      <w:lvlJc w:val="left"/>
      <w:pPr>
        <w:ind w:left="5828" w:hanging="360"/>
      </w:pPr>
      <w:rPr>
        <w:rFonts w:hint="default"/>
        <w:lang w:val="en-US" w:eastAsia="en-US" w:bidi="ar-SA"/>
      </w:rPr>
    </w:lvl>
    <w:lvl w:ilvl="7">
      <w:numFmt w:val="bullet"/>
      <w:lvlText w:val="•"/>
      <w:lvlJc w:val="left"/>
      <w:pPr>
        <w:ind w:left="7131" w:hanging="360"/>
      </w:pPr>
      <w:rPr>
        <w:rFonts w:hint="default"/>
        <w:lang w:val="en-US" w:eastAsia="en-US" w:bidi="ar-SA"/>
      </w:rPr>
    </w:lvl>
    <w:lvl w:ilvl="8">
      <w:numFmt w:val="bullet"/>
      <w:lvlText w:val="•"/>
      <w:lvlJc w:val="left"/>
      <w:pPr>
        <w:ind w:left="8434" w:hanging="360"/>
      </w:pPr>
      <w:rPr>
        <w:rFonts w:hint="default"/>
        <w:lang w:val="en-US" w:eastAsia="en-US" w:bidi="ar-SA"/>
      </w:rPr>
    </w:lvl>
  </w:abstractNum>
  <w:abstractNum w:abstractNumId="11" w15:restartNumberingAfterBreak="0">
    <w:nsid w:val="2D39264F"/>
    <w:multiLevelType w:val="multilevel"/>
    <w:tmpl w:val="CF0A2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2384B"/>
    <w:multiLevelType w:val="multilevel"/>
    <w:tmpl w:val="C9F0AADA"/>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20" w:hanging="360"/>
      </w:pPr>
      <w:rPr>
        <w:rFonts w:ascii="Wingdings" w:eastAsia="Wingdings" w:hAnsi="Wingdings" w:cs="Wingdings" w:hint="default"/>
        <w:b w:val="0"/>
        <w:bCs w:val="0"/>
        <w:i w:val="0"/>
        <w:iCs w:val="0"/>
        <w:w w:val="98"/>
        <w:sz w:val="20"/>
        <w:szCs w:val="20"/>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620" w:hanging="360"/>
      </w:pPr>
      <w:rPr>
        <w:rFonts w:hint="default"/>
        <w:lang w:val="en-US" w:eastAsia="en-US" w:bidi="ar-SA"/>
      </w:rPr>
    </w:lvl>
    <w:lvl w:ilvl="8">
      <w:numFmt w:val="bullet"/>
      <w:lvlText w:val="•"/>
      <w:lvlJc w:val="left"/>
      <w:pPr>
        <w:ind w:left="8760" w:hanging="360"/>
      </w:pPr>
      <w:rPr>
        <w:rFonts w:hint="default"/>
        <w:lang w:val="en-US" w:eastAsia="en-US" w:bidi="ar-SA"/>
      </w:rPr>
    </w:lvl>
  </w:abstractNum>
  <w:abstractNum w:abstractNumId="13" w15:restartNumberingAfterBreak="0">
    <w:nsid w:val="344A3331"/>
    <w:multiLevelType w:val="multilevel"/>
    <w:tmpl w:val="2C62F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E2CDD"/>
    <w:multiLevelType w:val="multilevel"/>
    <w:tmpl w:val="9A48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E568C"/>
    <w:multiLevelType w:val="hybridMultilevel"/>
    <w:tmpl w:val="1D0A638E"/>
    <w:lvl w:ilvl="0" w:tplc="04090005">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6" w15:restartNumberingAfterBreak="0">
    <w:nsid w:val="489E2375"/>
    <w:multiLevelType w:val="multilevel"/>
    <w:tmpl w:val="D79E41B6"/>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20" w:hanging="360"/>
      </w:pPr>
      <w:rPr>
        <w:rFonts w:ascii="Wingdings" w:eastAsia="Wingdings" w:hAnsi="Wingdings" w:cs="Wingdings" w:hint="default"/>
        <w:w w:val="100"/>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620" w:hanging="360"/>
      </w:pPr>
      <w:rPr>
        <w:rFonts w:hint="default"/>
        <w:lang w:val="en-US" w:eastAsia="en-US" w:bidi="ar-SA"/>
      </w:rPr>
    </w:lvl>
    <w:lvl w:ilvl="8">
      <w:numFmt w:val="bullet"/>
      <w:lvlText w:val="•"/>
      <w:lvlJc w:val="left"/>
      <w:pPr>
        <w:ind w:left="8760" w:hanging="360"/>
      </w:pPr>
      <w:rPr>
        <w:rFonts w:hint="default"/>
        <w:lang w:val="en-US" w:eastAsia="en-US" w:bidi="ar-SA"/>
      </w:rPr>
    </w:lvl>
  </w:abstractNum>
  <w:abstractNum w:abstractNumId="17" w15:restartNumberingAfterBreak="0">
    <w:nsid w:val="505F1590"/>
    <w:multiLevelType w:val="hybridMultilevel"/>
    <w:tmpl w:val="F1B8B388"/>
    <w:lvl w:ilvl="0" w:tplc="04090005">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60FC6219"/>
    <w:multiLevelType w:val="hybridMultilevel"/>
    <w:tmpl w:val="650030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048B9"/>
    <w:multiLevelType w:val="hybridMultilevel"/>
    <w:tmpl w:val="467ECCBA"/>
    <w:lvl w:ilvl="0" w:tplc="B6BE4566">
      <w:numFmt w:val="bullet"/>
      <w:lvlText w:val=""/>
      <w:lvlJc w:val="left"/>
      <w:pPr>
        <w:ind w:left="840" w:hanging="360"/>
      </w:pPr>
      <w:rPr>
        <w:rFonts w:ascii="Symbol" w:eastAsia="Symbol" w:hAnsi="Symbol" w:cs="Symbol" w:hint="default"/>
        <w:b w:val="0"/>
        <w:bCs w:val="0"/>
        <w:i w:val="0"/>
        <w:iCs w:val="0"/>
        <w:w w:val="97"/>
        <w:sz w:val="20"/>
        <w:szCs w:val="20"/>
        <w:lang w:val="en-US" w:eastAsia="en-US" w:bidi="ar-SA"/>
      </w:rPr>
    </w:lvl>
    <w:lvl w:ilvl="1" w:tplc="C2526FC2">
      <w:numFmt w:val="bullet"/>
      <w:lvlText w:val="•"/>
      <w:lvlJc w:val="left"/>
      <w:pPr>
        <w:ind w:left="1860" w:hanging="360"/>
      </w:pPr>
      <w:rPr>
        <w:rFonts w:hint="default"/>
        <w:lang w:val="en-US" w:eastAsia="en-US" w:bidi="ar-SA"/>
      </w:rPr>
    </w:lvl>
    <w:lvl w:ilvl="2" w:tplc="D2D61A46">
      <w:numFmt w:val="bullet"/>
      <w:lvlText w:val="•"/>
      <w:lvlJc w:val="left"/>
      <w:pPr>
        <w:ind w:left="2880" w:hanging="360"/>
      </w:pPr>
      <w:rPr>
        <w:rFonts w:hint="default"/>
        <w:lang w:val="en-US" w:eastAsia="en-US" w:bidi="ar-SA"/>
      </w:rPr>
    </w:lvl>
    <w:lvl w:ilvl="3" w:tplc="5B88D3E8">
      <w:numFmt w:val="bullet"/>
      <w:lvlText w:val="•"/>
      <w:lvlJc w:val="left"/>
      <w:pPr>
        <w:ind w:left="3900" w:hanging="360"/>
      </w:pPr>
      <w:rPr>
        <w:rFonts w:hint="default"/>
        <w:lang w:val="en-US" w:eastAsia="en-US" w:bidi="ar-SA"/>
      </w:rPr>
    </w:lvl>
    <w:lvl w:ilvl="4" w:tplc="0BC85116">
      <w:numFmt w:val="bullet"/>
      <w:lvlText w:val="•"/>
      <w:lvlJc w:val="left"/>
      <w:pPr>
        <w:ind w:left="4920" w:hanging="360"/>
      </w:pPr>
      <w:rPr>
        <w:rFonts w:hint="default"/>
        <w:lang w:val="en-US" w:eastAsia="en-US" w:bidi="ar-SA"/>
      </w:rPr>
    </w:lvl>
    <w:lvl w:ilvl="5" w:tplc="44780B66">
      <w:numFmt w:val="bullet"/>
      <w:lvlText w:val="•"/>
      <w:lvlJc w:val="left"/>
      <w:pPr>
        <w:ind w:left="5940" w:hanging="360"/>
      </w:pPr>
      <w:rPr>
        <w:rFonts w:hint="default"/>
        <w:lang w:val="en-US" w:eastAsia="en-US" w:bidi="ar-SA"/>
      </w:rPr>
    </w:lvl>
    <w:lvl w:ilvl="6" w:tplc="A1AA5F8A">
      <w:numFmt w:val="bullet"/>
      <w:lvlText w:val="•"/>
      <w:lvlJc w:val="left"/>
      <w:pPr>
        <w:ind w:left="6960" w:hanging="360"/>
      </w:pPr>
      <w:rPr>
        <w:rFonts w:hint="default"/>
        <w:lang w:val="en-US" w:eastAsia="en-US" w:bidi="ar-SA"/>
      </w:rPr>
    </w:lvl>
    <w:lvl w:ilvl="7" w:tplc="B00ADAEC">
      <w:numFmt w:val="bullet"/>
      <w:lvlText w:val="•"/>
      <w:lvlJc w:val="left"/>
      <w:pPr>
        <w:ind w:left="7980" w:hanging="360"/>
      </w:pPr>
      <w:rPr>
        <w:rFonts w:hint="default"/>
        <w:lang w:val="en-US" w:eastAsia="en-US" w:bidi="ar-SA"/>
      </w:rPr>
    </w:lvl>
    <w:lvl w:ilvl="8" w:tplc="4B64C09E">
      <w:numFmt w:val="bullet"/>
      <w:lvlText w:val="•"/>
      <w:lvlJc w:val="left"/>
      <w:pPr>
        <w:ind w:left="9000" w:hanging="360"/>
      </w:pPr>
      <w:rPr>
        <w:rFonts w:hint="default"/>
        <w:lang w:val="en-US" w:eastAsia="en-US" w:bidi="ar-SA"/>
      </w:rPr>
    </w:lvl>
  </w:abstractNum>
  <w:abstractNum w:abstractNumId="20" w15:restartNumberingAfterBreak="0">
    <w:nsid w:val="676012E3"/>
    <w:multiLevelType w:val="multilevel"/>
    <w:tmpl w:val="D79E41B6"/>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20" w:hanging="360"/>
      </w:pPr>
      <w:rPr>
        <w:rFonts w:ascii="Wingdings" w:eastAsia="Wingdings" w:hAnsi="Wingdings" w:cs="Wingdings" w:hint="default"/>
        <w:w w:val="100"/>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620" w:hanging="360"/>
      </w:pPr>
      <w:rPr>
        <w:rFonts w:hint="default"/>
        <w:lang w:val="en-US" w:eastAsia="en-US" w:bidi="ar-SA"/>
      </w:rPr>
    </w:lvl>
    <w:lvl w:ilvl="8">
      <w:numFmt w:val="bullet"/>
      <w:lvlText w:val="•"/>
      <w:lvlJc w:val="left"/>
      <w:pPr>
        <w:ind w:left="8760" w:hanging="360"/>
      </w:pPr>
      <w:rPr>
        <w:rFonts w:hint="default"/>
        <w:lang w:val="en-US" w:eastAsia="en-US" w:bidi="ar-SA"/>
      </w:rPr>
    </w:lvl>
  </w:abstractNum>
  <w:abstractNum w:abstractNumId="21" w15:restartNumberingAfterBreak="0">
    <w:nsid w:val="68CD5B3D"/>
    <w:multiLevelType w:val="hybridMultilevel"/>
    <w:tmpl w:val="0C44CD54"/>
    <w:lvl w:ilvl="0" w:tplc="B12EA374">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13B8025A">
      <w:numFmt w:val="bullet"/>
      <w:lvlText w:val="•"/>
      <w:lvlJc w:val="left"/>
      <w:pPr>
        <w:ind w:left="1786" w:hanging="361"/>
      </w:pPr>
      <w:rPr>
        <w:rFonts w:hint="default"/>
        <w:lang w:val="en-US" w:eastAsia="en-US" w:bidi="ar-SA"/>
      </w:rPr>
    </w:lvl>
    <w:lvl w:ilvl="2" w:tplc="82AA4F4C">
      <w:numFmt w:val="bullet"/>
      <w:lvlText w:val="•"/>
      <w:lvlJc w:val="left"/>
      <w:pPr>
        <w:ind w:left="2732" w:hanging="361"/>
      </w:pPr>
      <w:rPr>
        <w:rFonts w:hint="default"/>
        <w:lang w:val="en-US" w:eastAsia="en-US" w:bidi="ar-SA"/>
      </w:rPr>
    </w:lvl>
    <w:lvl w:ilvl="3" w:tplc="915E6F62">
      <w:numFmt w:val="bullet"/>
      <w:lvlText w:val="•"/>
      <w:lvlJc w:val="left"/>
      <w:pPr>
        <w:ind w:left="3678" w:hanging="361"/>
      </w:pPr>
      <w:rPr>
        <w:rFonts w:hint="default"/>
        <w:lang w:val="en-US" w:eastAsia="en-US" w:bidi="ar-SA"/>
      </w:rPr>
    </w:lvl>
    <w:lvl w:ilvl="4" w:tplc="91944798">
      <w:numFmt w:val="bullet"/>
      <w:lvlText w:val="•"/>
      <w:lvlJc w:val="left"/>
      <w:pPr>
        <w:ind w:left="4624" w:hanging="361"/>
      </w:pPr>
      <w:rPr>
        <w:rFonts w:hint="default"/>
        <w:lang w:val="en-US" w:eastAsia="en-US" w:bidi="ar-SA"/>
      </w:rPr>
    </w:lvl>
    <w:lvl w:ilvl="5" w:tplc="EB86379A">
      <w:numFmt w:val="bullet"/>
      <w:lvlText w:val="•"/>
      <w:lvlJc w:val="left"/>
      <w:pPr>
        <w:ind w:left="5570" w:hanging="361"/>
      </w:pPr>
      <w:rPr>
        <w:rFonts w:hint="default"/>
        <w:lang w:val="en-US" w:eastAsia="en-US" w:bidi="ar-SA"/>
      </w:rPr>
    </w:lvl>
    <w:lvl w:ilvl="6" w:tplc="854E6194">
      <w:numFmt w:val="bullet"/>
      <w:lvlText w:val="•"/>
      <w:lvlJc w:val="left"/>
      <w:pPr>
        <w:ind w:left="6516" w:hanging="361"/>
      </w:pPr>
      <w:rPr>
        <w:rFonts w:hint="default"/>
        <w:lang w:val="en-US" w:eastAsia="en-US" w:bidi="ar-SA"/>
      </w:rPr>
    </w:lvl>
    <w:lvl w:ilvl="7" w:tplc="E254463E">
      <w:numFmt w:val="bullet"/>
      <w:lvlText w:val="•"/>
      <w:lvlJc w:val="left"/>
      <w:pPr>
        <w:ind w:left="7462" w:hanging="361"/>
      </w:pPr>
      <w:rPr>
        <w:rFonts w:hint="default"/>
        <w:lang w:val="en-US" w:eastAsia="en-US" w:bidi="ar-SA"/>
      </w:rPr>
    </w:lvl>
    <w:lvl w:ilvl="8" w:tplc="1C6CA66C">
      <w:numFmt w:val="bullet"/>
      <w:lvlText w:val="•"/>
      <w:lvlJc w:val="left"/>
      <w:pPr>
        <w:ind w:left="8408" w:hanging="361"/>
      </w:pPr>
      <w:rPr>
        <w:rFonts w:hint="default"/>
        <w:lang w:val="en-US" w:eastAsia="en-US" w:bidi="ar-SA"/>
      </w:rPr>
    </w:lvl>
  </w:abstractNum>
  <w:abstractNum w:abstractNumId="22" w15:restartNumberingAfterBreak="0">
    <w:nsid w:val="72A85BD6"/>
    <w:multiLevelType w:val="multilevel"/>
    <w:tmpl w:val="D79E41B6"/>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200" w:hanging="36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920" w:hanging="360"/>
      </w:pPr>
      <w:rPr>
        <w:rFonts w:ascii="Wingdings" w:eastAsia="Wingdings" w:hAnsi="Wingdings" w:cs="Wingdings" w:hint="default"/>
        <w:w w:val="100"/>
        <w:lang w:val="en-US" w:eastAsia="en-US" w:bidi="ar-SA"/>
      </w:rPr>
    </w:lvl>
    <w:lvl w:ilvl="3">
      <w:numFmt w:val="bullet"/>
      <w:lvlText w:val="•"/>
      <w:lvlJc w:val="left"/>
      <w:pPr>
        <w:ind w:left="30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620" w:hanging="360"/>
      </w:pPr>
      <w:rPr>
        <w:rFonts w:hint="default"/>
        <w:lang w:val="en-US" w:eastAsia="en-US" w:bidi="ar-SA"/>
      </w:rPr>
    </w:lvl>
    <w:lvl w:ilvl="8">
      <w:numFmt w:val="bullet"/>
      <w:lvlText w:val="•"/>
      <w:lvlJc w:val="left"/>
      <w:pPr>
        <w:ind w:left="8760" w:hanging="360"/>
      </w:pPr>
      <w:rPr>
        <w:rFonts w:hint="default"/>
        <w:lang w:val="en-US" w:eastAsia="en-US" w:bidi="ar-SA"/>
      </w:rPr>
    </w:lvl>
  </w:abstractNum>
  <w:abstractNum w:abstractNumId="23" w15:restartNumberingAfterBreak="0">
    <w:nsid w:val="731B25B0"/>
    <w:multiLevelType w:val="hybridMultilevel"/>
    <w:tmpl w:val="0C1CCF0E"/>
    <w:lvl w:ilvl="0" w:tplc="04090005">
      <w:start w:val="1"/>
      <w:numFmt w:val="bullet"/>
      <w:lvlText w:val=""/>
      <w:lvlJc w:val="left"/>
      <w:pPr>
        <w:ind w:left="1919" w:hanging="360"/>
      </w:pPr>
      <w:rPr>
        <w:rFonts w:ascii="Wingdings" w:hAnsi="Wingdings"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4" w15:restartNumberingAfterBreak="0">
    <w:nsid w:val="736D7A71"/>
    <w:multiLevelType w:val="hybridMultilevel"/>
    <w:tmpl w:val="4434DEC2"/>
    <w:lvl w:ilvl="0" w:tplc="7B8ACE5E">
      <w:numFmt w:val="bullet"/>
      <w:lvlText w:val=""/>
      <w:lvlJc w:val="left"/>
      <w:pPr>
        <w:ind w:left="840" w:hanging="360"/>
      </w:pPr>
      <w:rPr>
        <w:rFonts w:ascii="Symbol" w:eastAsia="Symbol" w:hAnsi="Symbol" w:cs="Symbol" w:hint="default"/>
        <w:b w:val="0"/>
        <w:bCs w:val="0"/>
        <w:i w:val="0"/>
        <w:iCs w:val="0"/>
        <w:w w:val="97"/>
        <w:sz w:val="20"/>
        <w:szCs w:val="20"/>
        <w:lang w:val="en-US" w:eastAsia="en-US" w:bidi="ar-SA"/>
      </w:rPr>
    </w:lvl>
    <w:lvl w:ilvl="1" w:tplc="8408C4EC">
      <w:numFmt w:val="bullet"/>
      <w:lvlText w:val="•"/>
      <w:lvlJc w:val="left"/>
      <w:pPr>
        <w:ind w:left="1860" w:hanging="360"/>
      </w:pPr>
      <w:rPr>
        <w:rFonts w:hint="default"/>
        <w:lang w:val="en-US" w:eastAsia="en-US" w:bidi="ar-SA"/>
      </w:rPr>
    </w:lvl>
    <w:lvl w:ilvl="2" w:tplc="2EDAC3EC">
      <w:numFmt w:val="bullet"/>
      <w:lvlText w:val="•"/>
      <w:lvlJc w:val="left"/>
      <w:pPr>
        <w:ind w:left="2880" w:hanging="360"/>
      </w:pPr>
      <w:rPr>
        <w:rFonts w:hint="default"/>
        <w:lang w:val="en-US" w:eastAsia="en-US" w:bidi="ar-SA"/>
      </w:rPr>
    </w:lvl>
    <w:lvl w:ilvl="3" w:tplc="B84A96EC">
      <w:numFmt w:val="bullet"/>
      <w:lvlText w:val="•"/>
      <w:lvlJc w:val="left"/>
      <w:pPr>
        <w:ind w:left="3900" w:hanging="360"/>
      </w:pPr>
      <w:rPr>
        <w:rFonts w:hint="default"/>
        <w:lang w:val="en-US" w:eastAsia="en-US" w:bidi="ar-SA"/>
      </w:rPr>
    </w:lvl>
    <w:lvl w:ilvl="4" w:tplc="4440BFB8">
      <w:numFmt w:val="bullet"/>
      <w:lvlText w:val="•"/>
      <w:lvlJc w:val="left"/>
      <w:pPr>
        <w:ind w:left="4920" w:hanging="360"/>
      </w:pPr>
      <w:rPr>
        <w:rFonts w:hint="default"/>
        <w:lang w:val="en-US" w:eastAsia="en-US" w:bidi="ar-SA"/>
      </w:rPr>
    </w:lvl>
    <w:lvl w:ilvl="5" w:tplc="8AD8F858">
      <w:numFmt w:val="bullet"/>
      <w:lvlText w:val="•"/>
      <w:lvlJc w:val="left"/>
      <w:pPr>
        <w:ind w:left="5940" w:hanging="360"/>
      </w:pPr>
      <w:rPr>
        <w:rFonts w:hint="default"/>
        <w:lang w:val="en-US" w:eastAsia="en-US" w:bidi="ar-SA"/>
      </w:rPr>
    </w:lvl>
    <w:lvl w:ilvl="6" w:tplc="D1ECE63E">
      <w:numFmt w:val="bullet"/>
      <w:lvlText w:val="•"/>
      <w:lvlJc w:val="left"/>
      <w:pPr>
        <w:ind w:left="6960" w:hanging="360"/>
      </w:pPr>
      <w:rPr>
        <w:rFonts w:hint="default"/>
        <w:lang w:val="en-US" w:eastAsia="en-US" w:bidi="ar-SA"/>
      </w:rPr>
    </w:lvl>
    <w:lvl w:ilvl="7" w:tplc="89480CF0">
      <w:numFmt w:val="bullet"/>
      <w:lvlText w:val="•"/>
      <w:lvlJc w:val="left"/>
      <w:pPr>
        <w:ind w:left="7980" w:hanging="360"/>
      </w:pPr>
      <w:rPr>
        <w:rFonts w:hint="default"/>
        <w:lang w:val="en-US" w:eastAsia="en-US" w:bidi="ar-SA"/>
      </w:rPr>
    </w:lvl>
    <w:lvl w:ilvl="8" w:tplc="D5F6B80E">
      <w:numFmt w:val="bullet"/>
      <w:lvlText w:val="•"/>
      <w:lvlJc w:val="left"/>
      <w:pPr>
        <w:ind w:left="9000" w:hanging="360"/>
      </w:pPr>
      <w:rPr>
        <w:rFonts w:hint="default"/>
        <w:lang w:val="en-US" w:eastAsia="en-US" w:bidi="ar-SA"/>
      </w:rPr>
    </w:lvl>
  </w:abstractNum>
  <w:abstractNum w:abstractNumId="25" w15:restartNumberingAfterBreak="0">
    <w:nsid w:val="73F83D7F"/>
    <w:multiLevelType w:val="hybridMultilevel"/>
    <w:tmpl w:val="F2D8C9A0"/>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6" w15:restartNumberingAfterBreak="0">
    <w:nsid w:val="7F2E6DB2"/>
    <w:multiLevelType w:val="multilevel"/>
    <w:tmpl w:val="085AA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388078">
    <w:abstractNumId w:val="0"/>
  </w:num>
  <w:num w:numId="2" w16cid:durableId="1241675031">
    <w:abstractNumId w:val="3"/>
  </w:num>
  <w:num w:numId="3" w16cid:durableId="1262645559">
    <w:abstractNumId w:val="8"/>
  </w:num>
  <w:num w:numId="4" w16cid:durableId="1679043126">
    <w:abstractNumId w:val="10"/>
  </w:num>
  <w:num w:numId="5" w16cid:durableId="200636910">
    <w:abstractNumId w:val="4"/>
  </w:num>
  <w:num w:numId="6" w16cid:durableId="14114895">
    <w:abstractNumId w:val="24"/>
  </w:num>
  <w:num w:numId="7" w16cid:durableId="557475986">
    <w:abstractNumId w:val="12"/>
  </w:num>
  <w:num w:numId="8" w16cid:durableId="2082406779">
    <w:abstractNumId w:val="2"/>
  </w:num>
  <w:num w:numId="9" w16cid:durableId="721633991">
    <w:abstractNumId w:val="7"/>
  </w:num>
  <w:num w:numId="10" w16cid:durableId="1425571193">
    <w:abstractNumId w:val="16"/>
  </w:num>
  <w:num w:numId="11" w16cid:durableId="1671987053">
    <w:abstractNumId w:val="19"/>
  </w:num>
  <w:num w:numId="12" w16cid:durableId="677387860">
    <w:abstractNumId w:val="9"/>
  </w:num>
  <w:num w:numId="13" w16cid:durableId="1965237046">
    <w:abstractNumId w:val="26"/>
  </w:num>
  <w:num w:numId="14" w16cid:durableId="799497131">
    <w:abstractNumId w:val="11"/>
  </w:num>
  <w:num w:numId="15" w16cid:durableId="573198896">
    <w:abstractNumId w:val="20"/>
  </w:num>
  <w:num w:numId="16" w16cid:durableId="253707065">
    <w:abstractNumId w:val="13"/>
  </w:num>
  <w:num w:numId="17" w16cid:durableId="575431643">
    <w:abstractNumId w:val="14"/>
  </w:num>
  <w:num w:numId="18" w16cid:durableId="883325124">
    <w:abstractNumId w:val="22"/>
  </w:num>
  <w:num w:numId="19" w16cid:durableId="1226449821">
    <w:abstractNumId w:val="21"/>
  </w:num>
  <w:num w:numId="20" w16cid:durableId="1785881764">
    <w:abstractNumId w:val="25"/>
  </w:num>
  <w:num w:numId="21" w16cid:durableId="1421294117">
    <w:abstractNumId w:val="15"/>
  </w:num>
  <w:num w:numId="22" w16cid:durableId="1496916159">
    <w:abstractNumId w:val="1"/>
  </w:num>
  <w:num w:numId="23" w16cid:durableId="674262613">
    <w:abstractNumId w:val="17"/>
  </w:num>
  <w:num w:numId="24" w16cid:durableId="1004942396">
    <w:abstractNumId w:val="5"/>
  </w:num>
  <w:num w:numId="25" w16cid:durableId="75788496">
    <w:abstractNumId w:val="23"/>
  </w:num>
  <w:num w:numId="26" w16cid:durableId="1079212055">
    <w:abstractNumId w:val="18"/>
  </w:num>
  <w:num w:numId="27" w16cid:durableId="953440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96"/>
    <w:rsid w:val="00006F0F"/>
    <w:rsid w:val="0003206A"/>
    <w:rsid w:val="00070F8B"/>
    <w:rsid w:val="00125E7A"/>
    <w:rsid w:val="00143E36"/>
    <w:rsid w:val="00151FAE"/>
    <w:rsid w:val="0018747D"/>
    <w:rsid w:val="00194FDD"/>
    <w:rsid w:val="001C4FEC"/>
    <w:rsid w:val="00231FDA"/>
    <w:rsid w:val="00260235"/>
    <w:rsid w:val="002B472A"/>
    <w:rsid w:val="002B6A15"/>
    <w:rsid w:val="002B6E72"/>
    <w:rsid w:val="002D1620"/>
    <w:rsid w:val="002D2806"/>
    <w:rsid w:val="002F790A"/>
    <w:rsid w:val="00304213"/>
    <w:rsid w:val="00304747"/>
    <w:rsid w:val="00320B0F"/>
    <w:rsid w:val="0038526A"/>
    <w:rsid w:val="00392A88"/>
    <w:rsid w:val="003A5EC8"/>
    <w:rsid w:val="003B5BEE"/>
    <w:rsid w:val="003E5277"/>
    <w:rsid w:val="003E7EBB"/>
    <w:rsid w:val="00433368"/>
    <w:rsid w:val="00475DE9"/>
    <w:rsid w:val="00477F85"/>
    <w:rsid w:val="0049285A"/>
    <w:rsid w:val="00493903"/>
    <w:rsid w:val="004A0627"/>
    <w:rsid w:val="004B2370"/>
    <w:rsid w:val="004D3446"/>
    <w:rsid w:val="004E4499"/>
    <w:rsid w:val="0059654E"/>
    <w:rsid w:val="005A43B9"/>
    <w:rsid w:val="005B4286"/>
    <w:rsid w:val="005C1AB4"/>
    <w:rsid w:val="005C69BB"/>
    <w:rsid w:val="005F45F8"/>
    <w:rsid w:val="00611B28"/>
    <w:rsid w:val="006218E4"/>
    <w:rsid w:val="00645954"/>
    <w:rsid w:val="006505F3"/>
    <w:rsid w:val="006808BB"/>
    <w:rsid w:val="006F24C5"/>
    <w:rsid w:val="006F35CD"/>
    <w:rsid w:val="00703198"/>
    <w:rsid w:val="00716369"/>
    <w:rsid w:val="0077116B"/>
    <w:rsid w:val="00787B02"/>
    <w:rsid w:val="007B0356"/>
    <w:rsid w:val="007D2EBD"/>
    <w:rsid w:val="007D6298"/>
    <w:rsid w:val="00801351"/>
    <w:rsid w:val="00804A3A"/>
    <w:rsid w:val="0081109C"/>
    <w:rsid w:val="00813CAE"/>
    <w:rsid w:val="00823878"/>
    <w:rsid w:val="008A7CF4"/>
    <w:rsid w:val="008B5646"/>
    <w:rsid w:val="008F0079"/>
    <w:rsid w:val="008F0D91"/>
    <w:rsid w:val="00924791"/>
    <w:rsid w:val="009348E8"/>
    <w:rsid w:val="00935759"/>
    <w:rsid w:val="00942A37"/>
    <w:rsid w:val="00977789"/>
    <w:rsid w:val="009A2061"/>
    <w:rsid w:val="009D67A4"/>
    <w:rsid w:val="009F3353"/>
    <w:rsid w:val="00A15A3B"/>
    <w:rsid w:val="00A60559"/>
    <w:rsid w:val="00A65563"/>
    <w:rsid w:val="00A660D8"/>
    <w:rsid w:val="00A81902"/>
    <w:rsid w:val="00AA71D7"/>
    <w:rsid w:val="00AD4A11"/>
    <w:rsid w:val="00AE101D"/>
    <w:rsid w:val="00AE6CD4"/>
    <w:rsid w:val="00B35602"/>
    <w:rsid w:val="00B625E3"/>
    <w:rsid w:val="00BD27C1"/>
    <w:rsid w:val="00BF5A69"/>
    <w:rsid w:val="00C11AC2"/>
    <w:rsid w:val="00C754EB"/>
    <w:rsid w:val="00C81163"/>
    <w:rsid w:val="00C84086"/>
    <w:rsid w:val="00CC7F38"/>
    <w:rsid w:val="00CF3660"/>
    <w:rsid w:val="00CF62E9"/>
    <w:rsid w:val="00D04021"/>
    <w:rsid w:val="00D05C49"/>
    <w:rsid w:val="00D57575"/>
    <w:rsid w:val="00D64F8B"/>
    <w:rsid w:val="00DC6796"/>
    <w:rsid w:val="00E0233A"/>
    <w:rsid w:val="00E45981"/>
    <w:rsid w:val="00E659CD"/>
    <w:rsid w:val="00E9260D"/>
    <w:rsid w:val="00E93530"/>
    <w:rsid w:val="00E95E8F"/>
    <w:rsid w:val="00EB16BB"/>
    <w:rsid w:val="00EB3CE2"/>
    <w:rsid w:val="00EC50F2"/>
    <w:rsid w:val="00ED0610"/>
    <w:rsid w:val="00ED6F67"/>
    <w:rsid w:val="00EE64E9"/>
    <w:rsid w:val="00F012A1"/>
    <w:rsid w:val="00F34D43"/>
    <w:rsid w:val="00F4532A"/>
    <w:rsid w:val="00FB2F41"/>
    <w:rsid w:val="00FB7E76"/>
    <w:rsid w:val="00FD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FF601"/>
  <w15:docId w15:val="{73D3ABAA-4C41-496C-A6B1-3BA4FD51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2F41"/>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36"/>
      <w:szCs w:val="36"/>
    </w:rPr>
  </w:style>
  <w:style w:type="paragraph" w:styleId="Heading2">
    <w:name w:val="heading 2"/>
    <w:basedOn w:val="Normal"/>
    <w:uiPriority w:val="1"/>
    <w:qFormat/>
    <w:pPr>
      <w:ind w:left="120"/>
      <w:outlineLvl w:val="1"/>
    </w:pPr>
    <w:rPr>
      <w:b/>
      <w:bCs/>
      <w:sz w:val="28"/>
      <w:szCs w:val="28"/>
    </w:rPr>
  </w:style>
  <w:style w:type="paragraph" w:styleId="Heading3">
    <w:name w:val="heading 3"/>
    <w:basedOn w:val="Normal"/>
    <w:uiPriority w:val="1"/>
    <w:qFormat/>
    <w:pPr>
      <w:ind w:left="120"/>
      <w:outlineLvl w:val="2"/>
    </w:pPr>
    <w:rPr>
      <w:b/>
      <w:bCs/>
      <w:sz w:val="27"/>
      <w:szCs w:val="27"/>
      <w:u w:val="single" w:color="000000"/>
    </w:rPr>
  </w:style>
  <w:style w:type="paragraph" w:styleId="Heading4">
    <w:name w:val="heading 4"/>
    <w:basedOn w:val="Normal"/>
    <w:uiPriority w:val="1"/>
    <w:qFormat/>
    <w:pPr>
      <w:ind w:left="480" w:hanging="36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7"/>
      <w:ind w:left="120"/>
      <w:jc w:val="both"/>
    </w:pPr>
    <w:rPr>
      <w:b/>
      <w:bCs/>
      <w:sz w:val="44"/>
      <w:szCs w:val="4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7B02"/>
    <w:rPr>
      <w:color w:val="0000FF" w:themeColor="hyperlink"/>
      <w:u w:val="single"/>
    </w:rPr>
  </w:style>
  <w:style w:type="paragraph" w:styleId="Header">
    <w:name w:val="header"/>
    <w:basedOn w:val="Normal"/>
    <w:link w:val="HeaderChar"/>
    <w:uiPriority w:val="99"/>
    <w:unhideWhenUsed/>
    <w:rsid w:val="00143E36"/>
    <w:pPr>
      <w:tabs>
        <w:tab w:val="center" w:pos="4680"/>
        <w:tab w:val="right" w:pos="9360"/>
      </w:tabs>
    </w:pPr>
  </w:style>
  <w:style w:type="character" w:customStyle="1" w:styleId="HeaderChar">
    <w:name w:val="Header Char"/>
    <w:basedOn w:val="DefaultParagraphFont"/>
    <w:link w:val="Header"/>
    <w:uiPriority w:val="99"/>
    <w:rsid w:val="00143E36"/>
    <w:rPr>
      <w:rFonts w:ascii="Times New Roman" w:eastAsia="Times New Roman" w:hAnsi="Times New Roman" w:cs="Times New Roman"/>
    </w:rPr>
  </w:style>
  <w:style w:type="paragraph" w:styleId="Footer">
    <w:name w:val="footer"/>
    <w:basedOn w:val="Normal"/>
    <w:link w:val="FooterChar"/>
    <w:uiPriority w:val="99"/>
    <w:unhideWhenUsed/>
    <w:rsid w:val="00143E36"/>
    <w:pPr>
      <w:tabs>
        <w:tab w:val="center" w:pos="4680"/>
        <w:tab w:val="right" w:pos="9360"/>
      </w:tabs>
    </w:pPr>
  </w:style>
  <w:style w:type="character" w:customStyle="1" w:styleId="FooterChar">
    <w:name w:val="Footer Char"/>
    <w:basedOn w:val="DefaultParagraphFont"/>
    <w:link w:val="Footer"/>
    <w:uiPriority w:val="99"/>
    <w:rsid w:val="00143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62E9"/>
    <w:rPr>
      <w:sz w:val="16"/>
      <w:szCs w:val="16"/>
    </w:rPr>
  </w:style>
  <w:style w:type="paragraph" w:styleId="CommentText">
    <w:name w:val="annotation text"/>
    <w:basedOn w:val="Normal"/>
    <w:link w:val="CommentTextChar"/>
    <w:uiPriority w:val="99"/>
    <w:semiHidden/>
    <w:unhideWhenUsed/>
    <w:rsid w:val="00CF62E9"/>
    <w:rPr>
      <w:sz w:val="20"/>
      <w:szCs w:val="20"/>
    </w:rPr>
  </w:style>
  <w:style w:type="character" w:customStyle="1" w:styleId="CommentTextChar">
    <w:name w:val="Comment Text Char"/>
    <w:basedOn w:val="DefaultParagraphFont"/>
    <w:link w:val="CommentText"/>
    <w:uiPriority w:val="99"/>
    <w:semiHidden/>
    <w:rsid w:val="00CF62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2E9"/>
    <w:rPr>
      <w:b/>
      <w:bCs/>
    </w:rPr>
  </w:style>
  <w:style w:type="character" w:customStyle="1" w:styleId="CommentSubjectChar">
    <w:name w:val="Comment Subject Char"/>
    <w:basedOn w:val="CommentTextChar"/>
    <w:link w:val="CommentSubject"/>
    <w:uiPriority w:val="99"/>
    <w:semiHidden/>
    <w:rsid w:val="00CF62E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6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2E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D6F67"/>
    <w:rPr>
      <w:color w:val="800080" w:themeColor="followedHyperlink"/>
      <w:u w:val="single"/>
    </w:rPr>
  </w:style>
  <w:style w:type="character" w:styleId="UnresolvedMention">
    <w:name w:val="Unresolved Mention"/>
    <w:basedOn w:val="DefaultParagraphFont"/>
    <w:uiPriority w:val="99"/>
    <w:semiHidden/>
    <w:unhideWhenUsed/>
    <w:rsid w:val="0082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02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andbook.unm.edu/" TargetMode="External"/><Relationship Id="rId18" Type="http://schemas.openxmlformats.org/officeDocument/2006/relationships/hyperlink" Target="https://hr.unm.edu/docs/employment/diversity-outreach-and-advertising-resources.pdf" TargetMode="External"/><Relationship Id="rId3" Type="http://schemas.openxmlformats.org/officeDocument/2006/relationships/customXml" Target="../customXml/item3.xml"/><Relationship Id="rId21" Type="http://schemas.openxmlformats.org/officeDocument/2006/relationships/hyperlink" Target="http://www.unm.edu/%7Eubppm/ubppmanual/3790.htm" TargetMode="External"/><Relationship Id="rId7" Type="http://schemas.openxmlformats.org/officeDocument/2006/relationships/settings" Target="settings.xml"/><Relationship Id="rId12" Type="http://schemas.openxmlformats.org/officeDocument/2006/relationships/hyperlink" Target="http://handbook.unm.edu/" TargetMode="External"/><Relationship Id="rId17" Type="http://schemas.openxmlformats.org/officeDocument/2006/relationships/hyperlink" Target="http://www.unm.edu/%7Ebrpm/r67.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y.unm.edu/regents-policies/section-6/6-7.html" TargetMode="External"/><Relationship Id="rId20" Type="http://schemas.openxmlformats.org/officeDocument/2006/relationships/hyperlink" Target="https://hr.unm.edu/docs/employment/diversity-outreach-and-advertising-resour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andbook.unm.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mjobs.unm.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r.unm.edu/advertisin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andbook.unm.edu/" TargetMode="External"/><Relationship Id="rId22" Type="http://schemas.openxmlformats.org/officeDocument/2006/relationships/hyperlink" Target="http://handbook.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CA03B5A95CF64C9E623877E43C7336" ma:contentTypeVersion="14" ma:contentTypeDescription="Create a new document." ma:contentTypeScope="" ma:versionID="8fc1e22ffdc2cbd3541827dc9c3465bf">
  <xsd:schema xmlns:xsd="http://www.w3.org/2001/XMLSchema" xmlns:xs="http://www.w3.org/2001/XMLSchema" xmlns:p="http://schemas.microsoft.com/office/2006/metadata/properties" xmlns:ns3="70a0a32d-af86-4031-b234-fd6e521cbdb7" xmlns:ns4="41a2de2d-57c2-48dc-8385-bed0c3323efa" targetNamespace="http://schemas.microsoft.com/office/2006/metadata/properties" ma:root="true" ma:fieldsID="5cfd706f4582c6ec5161c83666fe85f0" ns3:_="" ns4:_="">
    <xsd:import namespace="70a0a32d-af86-4031-b234-fd6e521cbdb7"/>
    <xsd:import namespace="41a2de2d-57c2-48dc-8385-bed0c3323e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0a32d-af86-4031-b234-fd6e521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2de2d-57c2-48dc-8385-bed0c3323e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8F214-09FF-44D3-89FC-193F94C24D3E}">
  <ds:schemaRefs>
    <ds:schemaRef ds:uri="http://schemas.microsoft.com/sharepoint/v3/contenttype/forms"/>
  </ds:schemaRefs>
</ds:datastoreItem>
</file>

<file path=customXml/itemProps2.xml><?xml version="1.0" encoding="utf-8"?>
<ds:datastoreItem xmlns:ds="http://schemas.openxmlformats.org/officeDocument/2006/customXml" ds:itemID="{220BD09B-AB91-44A7-8A5C-C69AD3F51186}">
  <ds:schemaRefs>
    <ds:schemaRef ds:uri="http://schemas.microsoft.com/office/infopath/2007/PartnerControls"/>
    <ds:schemaRef ds:uri="http://www.w3.org/XML/1998/namespace"/>
    <ds:schemaRef ds:uri="http://schemas.microsoft.com/office/2006/documentManagement/types"/>
    <ds:schemaRef ds:uri="70a0a32d-af86-4031-b234-fd6e521cbdb7"/>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41a2de2d-57c2-48dc-8385-bed0c3323efa"/>
  </ds:schemaRefs>
</ds:datastoreItem>
</file>

<file path=customXml/itemProps3.xml><?xml version="1.0" encoding="utf-8"?>
<ds:datastoreItem xmlns:ds="http://schemas.openxmlformats.org/officeDocument/2006/customXml" ds:itemID="{AAD6C8B6-9B58-47BB-9C81-913F026E93A4}">
  <ds:schemaRefs>
    <ds:schemaRef ds:uri="http://schemas.openxmlformats.org/officeDocument/2006/bibliography"/>
  </ds:schemaRefs>
</ds:datastoreItem>
</file>

<file path=customXml/itemProps4.xml><?xml version="1.0" encoding="utf-8"?>
<ds:datastoreItem xmlns:ds="http://schemas.openxmlformats.org/officeDocument/2006/customXml" ds:itemID="{03AF3F1D-188F-44B6-A09E-BD5CECF7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0a32d-af86-4031-b234-fd6e521cbdb7"/>
    <ds:schemaRef ds:uri="41a2de2d-57c2-48dc-8385-bed0c332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4523</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Willock</dc:creator>
  <cp:lastModifiedBy>Krickett M Marquez</cp:lastModifiedBy>
  <cp:revision>2</cp:revision>
  <dcterms:created xsi:type="dcterms:W3CDTF">2025-07-25T19:49:00Z</dcterms:created>
  <dcterms:modified xsi:type="dcterms:W3CDTF">2025-07-25T19:49:00Z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Acrobat PDFMaker 19 for Word</vt:lpwstr>
  </property>
  <property fmtid="{D5CDD505-2E9C-101B-9397-08002B2CF9AE}" pid="4" name="LastSaved">
    <vt:filetime>2021-11-01T00:00:00Z</vt:filetime>
  </property>
  <property fmtid="{D5CDD505-2E9C-101B-9397-08002B2CF9AE}" pid="5" name="ContentTypeId">
    <vt:lpwstr>0x01010051CA03B5A95CF64C9E623877E43C7336</vt:lpwstr>
  </property>
  <property fmtid="{D5CDD505-2E9C-101B-9397-08002B2CF9AE}" pid="6" name="GrammarlyDocumentId">
    <vt:lpwstr>16c005ed-099a-423b-a448-e922a9284faa</vt:lpwstr>
  </property>
</Properties>
</file>