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59A3" w14:textId="28C6E029" w:rsidR="00C52D9A" w:rsidRPr="00D66051" w:rsidRDefault="00C52D9A" w:rsidP="00133AE4">
      <w:pPr>
        <w:rPr>
          <w:rFonts w:ascii="Arial" w:hAnsi="Arial" w:cs="Arial"/>
          <w:sz w:val="22"/>
          <w:szCs w:val="22"/>
        </w:rPr>
      </w:pPr>
      <w:r w:rsidRPr="00B55577">
        <w:rPr>
          <w:rFonts w:ascii="Arial" w:hAnsi="Arial" w:cs="Arial"/>
          <w:b/>
          <w:bCs/>
          <w:sz w:val="22"/>
          <w:szCs w:val="22"/>
        </w:rPr>
        <w:t xml:space="preserve">Comparison of </w:t>
      </w:r>
      <w:r w:rsidR="00396923">
        <w:rPr>
          <w:rFonts w:ascii="Arial" w:hAnsi="Arial" w:cs="Arial"/>
          <w:b/>
          <w:bCs/>
          <w:sz w:val="22"/>
          <w:szCs w:val="22"/>
        </w:rPr>
        <w:t>p</w:t>
      </w:r>
      <w:r w:rsidRPr="00B55577">
        <w:rPr>
          <w:rFonts w:ascii="Arial" w:hAnsi="Arial" w:cs="Arial"/>
          <w:b/>
          <w:bCs/>
          <w:sz w:val="22"/>
          <w:szCs w:val="22"/>
        </w:rPr>
        <w:t xml:space="preserve">harmacist and </w:t>
      </w:r>
      <w:r w:rsidR="00396923">
        <w:rPr>
          <w:rFonts w:ascii="Arial" w:hAnsi="Arial" w:cs="Arial"/>
          <w:b/>
          <w:bCs/>
          <w:sz w:val="22"/>
          <w:szCs w:val="22"/>
        </w:rPr>
        <w:t>p</w:t>
      </w:r>
      <w:r w:rsidRPr="00B55577">
        <w:rPr>
          <w:rFonts w:ascii="Arial" w:hAnsi="Arial" w:cs="Arial"/>
          <w:b/>
          <w:bCs/>
          <w:sz w:val="22"/>
          <w:szCs w:val="22"/>
        </w:rPr>
        <w:t xml:space="preserve">rimary </w:t>
      </w:r>
      <w:r w:rsidR="00396923">
        <w:rPr>
          <w:rFonts w:ascii="Arial" w:hAnsi="Arial" w:cs="Arial"/>
          <w:b/>
          <w:bCs/>
          <w:sz w:val="22"/>
          <w:szCs w:val="22"/>
        </w:rPr>
        <w:t>c</w:t>
      </w:r>
      <w:r w:rsidRPr="00B55577">
        <w:rPr>
          <w:rFonts w:ascii="Arial" w:hAnsi="Arial" w:cs="Arial"/>
          <w:b/>
          <w:bCs/>
          <w:sz w:val="22"/>
          <w:szCs w:val="22"/>
        </w:rPr>
        <w:t xml:space="preserve">are </w:t>
      </w:r>
      <w:r w:rsidR="00396923">
        <w:rPr>
          <w:rFonts w:ascii="Arial" w:hAnsi="Arial" w:cs="Arial"/>
          <w:b/>
          <w:bCs/>
          <w:sz w:val="22"/>
          <w:szCs w:val="22"/>
        </w:rPr>
        <w:t>p</w:t>
      </w:r>
      <w:r w:rsidRPr="00B55577">
        <w:rPr>
          <w:rFonts w:ascii="Arial" w:hAnsi="Arial" w:cs="Arial"/>
          <w:b/>
          <w:bCs/>
          <w:sz w:val="22"/>
          <w:szCs w:val="22"/>
        </w:rPr>
        <w:t xml:space="preserve">rovider </w:t>
      </w:r>
      <w:r w:rsidR="00396923">
        <w:rPr>
          <w:rFonts w:ascii="Arial" w:hAnsi="Arial" w:cs="Arial"/>
          <w:b/>
          <w:bCs/>
          <w:sz w:val="22"/>
          <w:szCs w:val="22"/>
        </w:rPr>
        <w:t>d</w:t>
      </w:r>
      <w:r w:rsidRPr="00B55577">
        <w:rPr>
          <w:rFonts w:ascii="Arial" w:hAnsi="Arial" w:cs="Arial"/>
          <w:b/>
          <w:bCs/>
          <w:sz w:val="22"/>
          <w:szCs w:val="22"/>
        </w:rPr>
        <w:t xml:space="preserve">ocumentation of </w:t>
      </w:r>
      <w:r w:rsidR="00396923">
        <w:rPr>
          <w:rFonts w:ascii="Arial" w:hAnsi="Arial" w:cs="Arial"/>
          <w:b/>
          <w:bCs/>
          <w:sz w:val="22"/>
          <w:szCs w:val="22"/>
        </w:rPr>
        <w:t>u</w:t>
      </w:r>
      <w:r w:rsidRPr="00B55577">
        <w:rPr>
          <w:rFonts w:ascii="Arial" w:hAnsi="Arial" w:cs="Arial"/>
          <w:b/>
          <w:bCs/>
          <w:sz w:val="22"/>
          <w:szCs w:val="22"/>
        </w:rPr>
        <w:t xml:space="preserve">nexpected </w:t>
      </w:r>
      <w:r w:rsidR="00396923">
        <w:rPr>
          <w:rFonts w:ascii="Arial" w:hAnsi="Arial" w:cs="Arial"/>
          <w:b/>
          <w:bCs/>
          <w:sz w:val="22"/>
          <w:szCs w:val="22"/>
        </w:rPr>
        <w:t>u</w:t>
      </w:r>
      <w:r w:rsidRPr="00B55577">
        <w:rPr>
          <w:rFonts w:ascii="Arial" w:hAnsi="Arial" w:cs="Arial"/>
          <w:b/>
          <w:bCs/>
          <w:sz w:val="22"/>
          <w:szCs w:val="22"/>
        </w:rPr>
        <w:t xml:space="preserve">rine </w:t>
      </w:r>
      <w:r w:rsidR="00396923">
        <w:rPr>
          <w:rFonts w:ascii="Arial" w:hAnsi="Arial" w:cs="Arial"/>
          <w:b/>
          <w:bCs/>
          <w:sz w:val="22"/>
          <w:szCs w:val="22"/>
        </w:rPr>
        <w:t>d</w:t>
      </w:r>
      <w:r w:rsidRPr="00B55577">
        <w:rPr>
          <w:rFonts w:ascii="Arial" w:hAnsi="Arial" w:cs="Arial"/>
          <w:b/>
          <w:bCs/>
          <w:sz w:val="22"/>
          <w:szCs w:val="22"/>
        </w:rPr>
        <w:t xml:space="preserve">rug </w:t>
      </w:r>
      <w:r w:rsidR="00396923">
        <w:rPr>
          <w:rFonts w:ascii="Arial" w:hAnsi="Arial" w:cs="Arial"/>
          <w:b/>
          <w:bCs/>
          <w:sz w:val="22"/>
          <w:szCs w:val="22"/>
        </w:rPr>
        <w:t>m</w:t>
      </w:r>
      <w:r w:rsidRPr="00B55577">
        <w:rPr>
          <w:rFonts w:ascii="Arial" w:hAnsi="Arial" w:cs="Arial"/>
          <w:b/>
          <w:bCs/>
          <w:sz w:val="22"/>
          <w:szCs w:val="22"/>
        </w:rPr>
        <w:t xml:space="preserve">onitoring </w:t>
      </w:r>
      <w:r w:rsidR="00396923">
        <w:rPr>
          <w:rFonts w:ascii="Arial" w:hAnsi="Arial" w:cs="Arial"/>
          <w:b/>
          <w:bCs/>
          <w:sz w:val="22"/>
          <w:szCs w:val="22"/>
        </w:rPr>
        <w:t>r</w:t>
      </w:r>
      <w:r w:rsidRPr="00B55577">
        <w:rPr>
          <w:rFonts w:ascii="Arial" w:hAnsi="Arial" w:cs="Arial"/>
          <w:b/>
          <w:bCs/>
          <w:sz w:val="22"/>
          <w:szCs w:val="22"/>
        </w:rPr>
        <w:t>esults</w:t>
      </w:r>
      <w:r w:rsidR="00861FEB">
        <w:rPr>
          <w:rFonts w:ascii="Arial" w:hAnsi="Arial" w:cs="Arial"/>
          <w:sz w:val="22"/>
          <w:szCs w:val="22"/>
        </w:rPr>
        <w:t xml:space="preserve"> </w:t>
      </w:r>
    </w:p>
    <w:p w14:paraId="6954B4A3" w14:textId="77777777" w:rsidR="00D66051" w:rsidRDefault="00D66051" w:rsidP="00133AE4">
      <w:pPr>
        <w:rPr>
          <w:rFonts w:ascii="Arial" w:hAnsi="Arial" w:cs="Arial"/>
          <w:sz w:val="22"/>
          <w:szCs w:val="22"/>
        </w:rPr>
      </w:pPr>
    </w:p>
    <w:p w14:paraId="714558F4" w14:textId="77777777" w:rsidR="00D66051" w:rsidRPr="00D66051" w:rsidRDefault="00D66051" w:rsidP="00C52D9A">
      <w:pPr>
        <w:rPr>
          <w:rFonts w:ascii="Arial" w:hAnsi="Arial" w:cs="Arial"/>
          <w:sz w:val="22"/>
          <w:szCs w:val="22"/>
        </w:rPr>
      </w:pPr>
    </w:p>
    <w:p w14:paraId="0ABA74A9" w14:textId="578ACFD4" w:rsidR="00885E42" w:rsidRDefault="000C3E95" w:rsidP="00D66051">
      <w:pPr>
        <w:rPr>
          <w:rFonts w:ascii="Arial" w:hAnsi="Arial" w:cs="Arial"/>
          <w:color w:val="000000" w:themeColor="text1"/>
          <w:sz w:val="22"/>
          <w:szCs w:val="22"/>
          <w:shd w:val="clear" w:color="auto" w:fill="FFFFFF"/>
        </w:rPr>
      </w:pPr>
      <w:r w:rsidRPr="00D66051">
        <w:rPr>
          <w:rFonts w:ascii="Arial" w:hAnsi="Arial" w:cs="Arial"/>
          <w:color w:val="000000" w:themeColor="text1"/>
          <w:sz w:val="22"/>
          <w:szCs w:val="22"/>
        </w:rPr>
        <w:t xml:space="preserve">For patients on </w:t>
      </w:r>
      <w:r w:rsidR="00B55577" w:rsidRPr="00B55577">
        <w:rPr>
          <w:rFonts w:ascii="Arial" w:hAnsi="Arial" w:cs="Arial"/>
          <w:color w:val="000000" w:themeColor="text1"/>
          <w:sz w:val="22"/>
          <w:szCs w:val="22"/>
        </w:rPr>
        <w:t>long-term opioid therapy</w:t>
      </w:r>
      <w:r w:rsidR="00B55577">
        <w:rPr>
          <w:rFonts w:ascii="Arial" w:hAnsi="Arial" w:cs="Arial"/>
          <w:color w:val="000000" w:themeColor="text1"/>
          <w:sz w:val="22"/>
          <w:szCs w:val="22"/>
        </w:rPr>
        <w:t xml:space="preserve"> (LOT</w:t>
      </w:r>
      <w:proofErr w:type="gramStart"/>
      <w:r w:rsidR="00B55577">
        <w:rPr>
          <w:rFonts w:ascii="Arial" w:hAnsi="Arial" w:cs="Arial"/>
          <w:color w:val="000000" w:themeColor="text1"/>
          <w:sz w:val="22"/>
          <w:szCs w:val="22"/>
        </w:rPr>
        <w:t xml:space="preserve">) </w:t>
      </w:r>
      <w:r w:rsidRPr="00D66051">
        <w:rPr>
          <w:rFonts w:ascii="Arial" w:hAnsi="Arial" w:cs="Arial"/>
          <w:color w:val="000000" w:themeColor="text1"/>
          <w:sz w:val="22"/>
          <w:szCs w:val="22"/>
        </w:rPr>
        <w:t>,</w:t>
      </w:r>
      <w:proofErr w:type="gramEnd"/>
      <w:r w:rsidRPr="00D66051">
        <w:rPr>
          <w:rFonts w:ascii="Arial" w:hAnsi="Arial" w:cs="Arial"/>
          <w:color w:val="000000" w:themeColor="text1"/>
          <w:sz w:val="22"/>
          <w:szCs w:val="22"/>
        </w:rPr>
        <w:t xml:space="preserve"> urine drug monitoring is an important risk mitigation tool to assess adherence </w:t>
      </w:r>
      <w:r w:rsidR="00B55577">
        <w:rPr>
          <w:rFonts w:ascii="Arial" w:hAnsi="Arial" w:cs="Arial"/>
          <w:color w:val="000000" w:themeColor="text1"/>
          <w:sz w:val="22"/>
          <w:szCs w:val="22"/>
        </w:rPr>
        <w:t xml:space="preserve">to LOT </w:t>
      </w:r>
      <w:r w:rsidRPr="00D66051">
        <w:rPr>
          <w:rFonts w:ascii="Arial" w:hAnsi="Arial" w:cs="Arial"/>
          <w:color w:val="000000" w:themeColor="text1"/>
          <w:sz w:val="22"/>
          <w:szCs w:val="22"/>
        </w:rPr>
        <w:t xml:space="preserve">and potentially identify use of illicit or unprescribed substances.  Previous studies have shown that pharmacist’s involvement in opioid management leads to increased frequency of urine drug tests (UDTs) and facilitates accurate interpretation of UDTs. </w:t>
      </w:r>
      <w:r w:rsidR="00B55577" w:rsidRPr="00B55577">
        <w:rPr>
          <w:rFonts w:ascii="Arial" w:hAnsi="Arial" w:cs="Arial"/>
          <w:color w:val="000000" w:themeColor="text1"/>
          <w:sz w:val="22"/>
          <w:szCs w:val="22"/>
        </w:rPr>
        <w:t>Studies have not evaluated appropriate documentation, in the patient’s medical chart, by pharmacists compared to primary care providers (PCPs) of unexpected UDTs which may have implications for subsequent opioid therapy</w:t>
      </w:r>
      <w:r w:rsidR="00B55577">
        <w:rPr>
          <w:rFonts w:ascii="Arial" w:hAnsi="Arial" w:cs="Arial"/>
          <w:color w:val="000000" w:themeColor="text1"/>
          <w:sz w:val="22"/>
          <w:szCs w:val="22"/>
        </w:rPr>
        <w:t>.</w:t>
      </w:r>
      <w:r w:rsidR="00C52D9A" w:rsidRPr="00D66051">
        <w:rPr>
          <w:rFonts w:ascii="Arial" w:hAnsi="Arial" w:cs="Arial"/>
          <w:color w:val="000000" w:themeColor="text1"/>
          <w:sz w:val="22"/>
          <w:szCs w:val="22"/>
        </w:rPr>
        <w:t xml:space="preserve"> </w:t>
      </w:r>
      <w:r w:rsidR="000D17A8" w:rsidRPr="00D66051">
        <w:rPr>
          <w:rFonts w:ascii="Arial" w:hAnsi="Arial" w:cs="Arial"/>
          <w:color w:val="000000" w:themeColor="text1"/>
          <w:sz w:val="22"/>
          <w:szCs w:val="22"/>
        </w:rPr>
        <w:t xml:space="preserve">Accordingly, the primary objective of the study </w:t>
      </w:r>
      <w:r w:rsidR="0050763D" w:rsidRPr="00D66051">
        <w:rPr>
          <w:rFonts w:ascii="Arial" w:hAnsi="Arial" w:cs="Arial"/>
          <w:color w:val="000000" w:themeColor="text1"/>
          <w:sz w:val="22"/>
          <w:szCs w:val="22"/>
        </w:rPr>
        <w:t>was</w:t>
      </w:r>
      <w:r w:rsidR="000D17A8" w:rsidRPr="00D66051">
        <w:rPr>
          <w:rFonts w:ascii="Arial" w:hAnsi="Arial" w:cs="Arial"/>
          <w:color w:val="000000" w:themeColor="text1"/>
          <w:sz w:val="22"/>
          <w:szCs w:val="22"/>
        </w:rPr>
        <w:t xml:space="preserve"> to compare the percentage of unexpected UDTs documented by pharmacists to</w:t>
      </w:r>
      <w:r w:rsidR="00B55577">
        <w:rPr>
          <w:rFonts w:ascii="Arial" w:hAnsi="Arial" w:cs="Arial"/>
          <w:color w:val="000000" w:themeColor="text1"/>
          <w:sz w:val="22"/>
          <w:szCs w:val="22"/>
        </w:rPr>
        <w:t xml:space="preserve"> </w:t>
      </w:r>
      <w:r w:rsidR="000D17A8" w:rsidRPr="00D66051">
        <w:rPr>
          <w:rFonts w:ascii="Arial" w:hAnsi="Arial" w:cs="Arial"/>
          <w:color w:val="000000" w:themeColor="text1"/>
          <w:sz w:val="22"/>
          <w:szCs w:val="22"/>
        </w:rPr>
        <w:t>PCPs. </w:t>
      </w:r>
      <w:r w:rsidR="002B0E2C">
        <w:rPr>
          <w:rFonts w:ascii="Arial" w:hAnsi="Arial" w:cs="Arial"/>
          <w:color w:val="000000" w:themeColor="text1"/>
          <w:sz w:val="22"/>
          <w:szCs w:val="22"/>
        </w:rPr>
        <w:t>S</w:t>
      </w:r>
      <w:r w:rsidR="000D17A8" w:rsidRPr="00D66051">
        <w:rPr>
          <w:rFonts w:ascii="Arial" w:hAnsi="Arial" w:cs="Arial"/>
          <w:color w:val="000000" w:themeColor="text1"/>
          <w:sz w:val="22"/>
          <w:szCs w:val="22"/>
        </w:rPr>
        <w:t xml:space="preserve">econdary objectives of the study </w:t>
      </w:r>
      <w:r w:rsidR="0050763D" w:rsidRPr="00D66051">
        <w:rPr>
          <w:rFonts w:ascii="Arial" w:hAnsi="Arial" w:cs="Arial"/>
          <w:color w:val="000000" w:themeColor="text1"/>
          <w:sz w:val="22"/>
          <w:szCs w:val="22"/>
        </w:rPr>
        <w:t>were</w:t>
      </w:r>
      <w:r w:rsidR="000D17A8" w:rsidRPr="00D66051">
        <w:rPr>
          <w:rFonts w:ascii="Arial" w:hAnsi="Arial" w:cs="Arial"/>
          <w:color w:val="000000" w:themeColor="text1"/>
          <w:sz w:val="22"/>
          <w:szCs w:val="22"/>
        </w:rPr>
        <w:t xml:space="preserve"> t</w:t>
      </w:r>
      <w:r w:rsidR="0050763D" w:rsidRPr="00D66051">
        <w:rPr>
          <w:rFonts w:ascii="Arial" w:hAnsi="Arial" w:cs="Arial"/>
          <w:color w:val="000000" w:themeColor="text1"/>
          <w:sz w:val="22"/>
          <w:szCs w:val="22"/>
        </w:rPr>
        <w:t>o</w:t>
      </w:r>
      <w:r w:rsidR="000D17A8" w:rsidRPr="00D66051">
        <w:rPr>
          <w:rFonts w:ascii="Arial" w:hAnsi="Arial" w:cs="Arial"/>
          <w:color w:val="000000" w:themeColor="text1"/>
          <w:sz w:val="22"/>
          <w:szCs w:val="22"/>
        </w:rPr>
        <w:t xml:space="preserve"> assess </w:t>
      </w:r>
      <w:r w:rsidR="0050763D" w:rsidRPr="00D66051">
        <w:rPr>
          <w:rFonts w:ascii="Arial" w:hAnsi="Arial" w:cs="Arial"/>
          <w:color w:val="000000" w:themeColor="text1"/>
          <w:sz w:val="22"/>
          <w:szCs w:val="22"/>
        </w:rPr>
        <w:t xml:space="preserve">(1) </w:t>
      </w:r>
      <w:r w:rsidR="000D17A8" w:rsidRPr="00D66051">
        <w:rPr>
          <w:rFonts w:ascii="Arial" w:hAnsi="Arial" w:cs="Arial"/>
          <w:color w:val="000000" w:themeColor="text1"/>
          <w:sz w:val="22"/>
          <w:szCs w:val="22"/>
        </w:rPr>
        <w:t xml:space="preserve">appropriateness of the UDT(s) ordered, </w:t>
      </w:r>
      <w:r w:rsidR="0050763D" w:rsidRPr="00D66051">
        <w:rPr>
          <w:rFonts w:ascii="Arial" w:hAnsi="Arial" w:cs="Arial"/>
          <w:color w:val="000000" w:themeColor="text1"/>
          <w:sz w:val="22"/>
          <w:szCs w:val="22"/>
        </w:rPr>
        <w:t xml:space="preserve">(2) </w:t>
      </w:r>
      <w:r w:rsidR="000D17A8" w:rsidRPr="00D66051">
        <w:rPr>
          <w:rFonts w:ascii="Arial" w:hAnsi="Arial" w:cs="Arial"/>
          <w:color w:val="000000" w:themeColor="text1"/>
          <w:sz w:val="22"/>
          <w:szCs w:val="22"/>
        </w:rPr>
        <w:t xml:space="preserve">time until documentation, </w:t>
      </w:r>
      <w:r w:rsidR="0050763D" w:rsidRPr="00D66051">
        <w:rPr>
          <w:rFonts w:ascii="Arial" w:hAnsi="Arial" w:cs="Arial"/>
          <w:color w:val="000000" w:themeColor="text1"/>
          <w:sz w:val="22"/>
          <w:szCs w:val="22"/>
        </w:rPr>
        <w:t xml:space="preserve">(3) </w:t>
      </w:r>
      <w:r w:rsidR="000D17A8" w:rsidRPr="00D66051">
        <w:rPr>
          <w:rFonts w:ascii="Arial" w:hAnsi="Arial" w:cs="Arial"/>
          <w:color w:val="000000" w:themeColor="text1"/>
          <w:sz w:val="22"/>
          <w:szCs w:val="22"/>
        </w:rPr>
        <w:t xml:space="preserve">percentage of unexpected UDTs that were reclassified as expected, and </w:t>
      </w:r>
      <w:r w:rsidR="0050763D" w:rsidRPr="00D66051">
        <w:rPr>
          <w:rFonts w:ascii="Arial" w:hAnsi="Arial" w:cs="Arial"/>
          <w:color w:val="000000" w:themeColor="text1"/>
          <w:sz w:val="22"/>
          <w:szCs w:val="22"/>
        </w:rPr>
        <w:t xml:space="preserve">(4) </w:t>
      </w:r>
      <w:r w:rsidR="000D17A8" w:rsidRPr="00D66051">
        <w:rPr>
          <w:rFonts w:ascii="Arial" w:hAnsi="Arial" w:cs="Arial"/>
          <w:color w:val="000000" w:themeColor="text1"/>
          <w:sz w:val="22"/>
          <w:szCs w:val="22"/>
        </w:rPr>
        <w:t xml:space="preserve">whether an action plan was incorporated into the documentation of unexpected UDTs classified as aberrant.  As an exploratory objective, the study </w:t>
      </w:r>
      <w:r w:rsidR="0050763D" w:rsidRPr="00D66051">
        <w:rPr>
          <w:rFonts w:ascii="Arial" w:hAnsi="Arial" w:cs="Arial"/>
          <w:color w:val="000000" w:themeColor="text1"/>
          <w:sz w:val="22"/>
          <w:szCs w:val="22"/>
        </w:rPr>
        <w:t>assessed</w:t>
      </w:r>
      <w:r w:rsidR="000D17A8" w:rsidRPr="00D66051">
        <w:rPr>
          <w:rFonts w:ascii="Arial" w:hAnsi="Arial" w:cs="Arial"/>
          <w:color w:val="000000" w:themeColor="text1"/>
          <w:sz w:val="22"/>
          <w:szCs w:val="22"/>
        </w:rPr>
        <w:t xml:space="preserve"> for implementation of pharmacist</w:t>
      </w:r>
      <w:r w:rsidR="002B0E2C">
        <w:rPr>
          <w:rFonts w:ascii="Arial" w:hAnsi="Arial" w:cs="Arial"/>
          <w:color w:val="000000" w:themeColor="text1"/>
          <w:sz w:val="22"/>
          <w:szCs w:val="22"/>
        </w:rPr>
        <w:t>-</w:t>
      </w:r>
      <w:r w:rsidR="000D17A8" w:rsidRPr="00D66051">
        <w:rPr>
          <w:rFonts w:ascii="Arial" w:hAnsi="Arial" w:cs="Arial"/>
          <w:color w:val="000000" w:themeColor="text1"/>
          <w:sz w:val="22"/>
          <w:szCs w:val="22"/>
        </w:rPr>
        <w:t>recommended interventions in response to unexpected UDTs classified as aberrant.</w:t>
      </w:r>
      <w:r w:rsidR="00885E42">
        <w:rPr>
          <w:rFonts w:ascii="Arial" w:hAnsi="Arial" w:cs="Arial"/>
          <w:color w:val="000000" w:themeColor="text1"/>
          <w:sz w:val="22"/>
          <w:szCs w:val="22"/>
        </w:rPr>
        <w:t xml:space="preserve"> </w:t>
      </w:r>
      <w:r w:rsidR="00C52D9A" w:rsidRPr="00D66051">
        <w:rPr>
          <w:rFonts w:ascii="Arial" w:hAnsi="Arial" w:cs="Arial"/>
          <w:color w:val="000000" w:themeColor="text1"/>
          <w:sz w:val="22"/>
          <w:szCs w:val="22"/>
        </w:rPr>
        <w:t xml:space="preserve">This retrospective chart review </w:t>
      </w:r>
      <w:r w:rsidR="00043522" w:rsidRPr="00D66051">
        <w:rPr>
          <w:rFonts w:ascii="Arial" w:hAnsi="Arial" w:cs="Arial"/>
          <w:color w:val="000000" w:themeColor="text1"/>
          <w:sz w:val="22"/>
          <w:szCs w:val="22"/>
        </w:rPr>
        <w:t>utilized</w:t>
      </w:r>
      <w:r w:rsidR="00C52D9A" w:rsidRPr="00D66051">
        <w:rPr>
          <w:rFonts w:ascii="Arial" w:hAnsi="Arial" w:cs="Arial"/>
          <w:color w:val="000000" w:themeColor="text1"/>
          <w:sz w:val="22"/>
          <w:szCs w:val="22"/>
        </w:rPr>
        <w:t xml:space="preserve"> the electronic health record (EHR) from the Veterans Health Administration to identify UDTs collected within the</w:t>
      </w:r>
      <w:r w:rsidR="000D17A8" w:rsidRPr="00D66051">
        <w:rPr>
          <w:rFonts w:ascii="Arial" w:hAnsi="Arial" w:cs="Arial"/>
          <w:color w:val="000000" w:themeColor="text1"/>
          <w:sz w:val="22"/>
          <w:szCs w:val="22"/>
        </w:rPr>
        <w:t xml:space="preserve"> New Mexico Veterans Affairs Health Care System </w:t>
      </w:r>
      <w:r w:rsidR="00C52D9A" w:rsidRPr="00D66051">
        <w:rPr>
          <w:rFonts w:ascii="Arial" w:hAnsi="Arial" w:cs="Arial"/>
          <w:color w:val="000000" w:themeColor="text1"/>
          <w:sz w:val="22"/>
          <w:szCs w:val="22"/>
        </w:rPr>
        <w:t xml:space="preserve">between January 2018 and December 2019.  UDTs were </w:t>
      </w:r>
      <w:r w:rsidR="002B0E2C" w:rsidRPr="002B0E2C">
        <w:rPr>
          <w:rFonts w:ascii="Arial" w:hAnsi="Arial" w:cs="Arial"/>
          <w:color w:val="000000" w:themeColor="text1"/>
          <w:sz w:val="22"/>
          <w:szCs w:val="22"/>
        </w:rPr>
        <w:t xml:space="preserve">divided as either pharmacist or PCP-ordered UDTs and screened </w:t>
      </w:r>
      <w:r w:rsidR="00043522" w:rsidRPr="00D66051">
        <w:rPr>
          <w:rFonts w:ascii="Arial" w:hAnsi="Arial" w:cs="Arial"/>
          <w:color w:val="000000" w:themeColor="text1"/>
          <w:sz w:val="22"/>
          <w:szCs w:val="22"/>
        </w:rPr>
        <w:t>to identify unexpected UDTs</w:t>
      </w:r>
      <w:r w:rsidR="000D17A8" w:rsidRPr="00D66051">
        <w:rPr>
          <w:rFonts w:ascii="Arial" w:hAnsi="Arial" w:cs="Arial"/>
          <w:color w:val="000000" w:themeColor="text1"/>
          <w:sz w:val="22"/>
          <w:szCs w:val="22"/>
        </w:rPr>
        <w:t xml:space="preserve"> in patients receiving </w:t>
      </w:r>
      <w:r w:rsidR="00B55577">
        <w:rPr>
          <w:rFonts w:ascii="Arial" w:hAnsi="Arial" w:cs="Arial"/>
          <w:color w:val="000000" w:themeColor="text1"/>
          <w:sz w:val="22"/>
          <w:szCs w:val="22"/>
        </w:rPr>
        <w:t>LOT</w:t>
      </w:r>
      <w:r w:rsidR="00C52D9A" w:rsidRPr="00D66051">
        <w:rPr>
          <w:rFonts w:ascii="Arial" w:hAnsi="Arial" w:cs="Arial"/>
          <w:color w:val="000000" w:themeColor="text1"/>
          <w:sz w:val="22"/>
          <w:szCs w:val="22"/>
        </w:rPr>
        <w:t xml:space="preserve">. </w:t>
      </w:r>
      <w:r w:rsidR="00043522" w:rsidRPr="00D66051">
        <w:rPr>
          <w:rFonts w:ascii="Arial" w:hAnsi="Arial" w:cs="Arial"/>
          <w:color w:val="000000" w:themeColor="text1"/>
          <w:sz w:val="22"/>
          <w:szCs w:val="22"/>
        </w:rPr>
        <w:t xml:space="preserve">Unexpected UDTs were defined as positive for illicit drug use and/or unprescribed medications or negative for the prescribed opioid.  Key exclusion criteria included patients enrolled in hospice, patients prescribed buprenorphine or methadone for </w:t>
      </w:r>
      <w:r w:rsidR="00861FEB">
        <w:rPr>
          <w:rFonts w:ascii="Arial" w:hAnsi="Arial" w:cs="Arial"/>
          <w:color w:val="000000" w:themeColor="text1"/>
          <w:sz w:val="22"/>
          <w:szCs w:val="22"/>
        </w:rPr>
        <w:t>-opioid use disorder</w:t>
      </w:r>
      <w:r w:rsidR="00043522" w:rsidRPr="00D66051">
        <w:rPr>
          <w:rFonts w:ascii="Arial" w:hAnsi="Arial" w:cs="Arial"/>
          <w:color w:val="000000" w:themeColor="text1"/>
          <w:sz w:val="22"/>
          <w:szCs w:val="22"/>
        </w:rPr>
        <w:t>, and patients prescribed opioids from a pain clinic provider.</w:t>
      </w:r>
      <w:r w:rsidR="00885E42">
        <w:rPr>
          <w:rFonts w:ascii="Arial" w:hAnsi="Arial" w:cs="Arial"/>
          <w:color w:val="000000" w:themeColor="text1"/>
          <w:sz w:val="22"/>
          <w:szCs w:val="22"/>
        </w:rPr>
        <w:t xml:space="preserve"> </w:t>
      </w:r>
      <w:r w:rsidR="00C52D9A" w:rsidRPr="00D66051">
        <w:rPr>
          <w:rFonts w:ascii="Arial" w:hAnsi="Arial" w:cs="Arial"/>
          <w:color w:val="000000" w:themeColor="text1"/>
          <w:sz w:val="22"/>
          <w:szCs w:val="22"/>
        </w:rPr>
        <w:t>All pharmacist</w:t>
      </w:r>
      <w:r w:rsidR="002B0E2C">
        <w:rPr>
          <w:rFonts w:ascii="Arial" w:hAnsi="Arial" w:cs="Arial"/>
          <w:color w:val="000000" w:themeColor="text1"/>
          <w:sz w:val="22"/>
          <w:szCs w:val="22"/>
        </w:rPr>
        <w:t>-</w:t>
      </w:r>
      <w:r w:rsidR="00C52D9A" w:rsidRPr="00D66051">
        <w:rPr>
          <w:rFonts w:ascii="Arial" w:hAnsi="Arial" w:cs="Arial"/>
          <w:color w:val="000000" w:themeColor="text1"/>
          <w:sz w:val="22"/>
          <w:szCs w:val="22"/>
        </w:rPr>
        <w:t>ordered UDTs were screened with 76 cases</w:t>
      </w:r>
      <w:r w:rsidR="00043522" w:rsidRPr="00D66051">
        <w:rPr>
          <w:rFonts w:ascii="Arial" w:hAnsi="Arial" w:cs="Arial"/>
          <w:color w:val="000000" w:themeColor="text1"/>
          <w:sz w:val="22"/>
          <w:szCs w:val="22"/>
        </w:rPr>
        <w:t xml:space="preserve"> of unexpected UDTs identified</w:t>
      </w:r>
      <w:r w:rsidR="00C52D9A" w:rsidRPr="00D66051">
        <w:rPr>
          <w:rFonts w:ascii="Arial" w:hAnsi="Arial" w:cs="Arial"/>
          <w:color w:val="000000" w:themeColor="text1"/>
          <w:sz w:val="22"/>
          <w:szCs w:val="22"/>
        </w:rPr>
        <w:t>. Within the PCP group, UDTs were randomly selected for review to achieve 76</w:t>
      </w:r>
      <w:r w:rsidR="00043522" w:rsidRPr="00D66051">
        <w:rPr>
          <w:rFonts w:ascii="Arial" w:hAnsi="Arial" w:cs="Arial"/>
          <w:color w:val="000000" w:themeColor="text1"/>
          <w:sz w:val="22"/>
          <w:szCs w:val="22"/>
        </w:rPr>
        <w:t xml:space="preserve"> unexpected UDT</w:t>
      </w:r>
      <w:r w:rsidR="00C52D9A" w:rsidRPr="00D66051">
        <w:rPr>
          <w:rFonts w:ascii="Arial" w:hAnsi="Arial" w:cs="Arial"/>
          <w:color w:val="000000" w:themeColor="text1"/>
          <w:sz w:val="22"/>
          <w:szCs w:val="22"/>
        </w:rPr>
        <w:t xml:space="preserve"> cases. </w:t>
      </w:r>
      <w:r w:rsidR="0050763D" w:rsidRPr="00D66051">
        <w:rPr>
          <w:rFonts w:ascii="Arial" w:hAnsi="Arial" w:cs="Arial"/>
          <w:color w:val="000000" w:themeColor="text1"/>
          <w:sz w:val="22"/>
          <w:szCs w:val="22"/>
        </w:rPr>
        <w:t>For the primary objective</w:t>
      </w:r>
      <w:r w:rsidR="00043522" w:rsidRPr="00D66051">
        <w:rPr>
          <w:rFonts w:ascii="Arial" w:hAnsi="Arial" w:cs="Arial"/>
          <w:color w:val="000000" w:themeColor="text1"/>
          <w:sz w:val="22"/>
          <w:szCs w:val="22"/>
        </w:rPr>
        <w:t xml:space="preserve">, </w:t>
      </w:r>
      <w:r w:rsidR="0050763D" w:rsidRPr="00D66051">
        <w:rPr>
          <w:rFonts w:ascii="Arial" w:hAnsi="Arial" w:cs="Arial"/>
          <w:color w:val="000000" w:themeColor="text1"/>
          <w:sz w:val="22"/>
          <w:szCs w:val="22"/>
        </w:rPr>
        <w:t xml:space="preserve">documentation of unexpected UDTs was significantly higher among </w:t>
      </w:r>
      <w:r w:rsidR="00784A3B" w:rsidRPr="00D66051">
        <w:rPr>
          <w:rFonts w:ascii="Arial" w:hAnsi="Arial" w:cs="Arial"/>
          <w:color w:val="000000" w:themeColor="text1"/>
          <w:sz w:val="22"/>
          <w:szCs w:val="22"/>
        </w:rPr>
        <w:t>the pharmacist</w:t>
      </w:r>
      <w:r w:rsidR="002B0E2C">
        <w:rPr>
          <w:rFonts w:ascii="Arial" w:hAnsi="Arial" w:cs="Arial"/>
          <w:color w:val="000000" w:themeColor="text1"/>
          <w:sz w:val="22"/>
          <w:szCs w:val="22"/>
        </w:rPr>
        <w:t>-</w:t>
      </w:r>
      <w:r w:rsidR="00784A3B" w:rsidRPr="00D66051">
        <w:rPr>
          <w:rFonts w:ascii="Arial" w:hAnsi="Arial" w:cs="Arial"/>
          <w:color w:val="000000" w:themeColor="text1"/>
          <w:sz w:val="22"/>
          <w:szCs w:val="22"/>
        </w:rPr>
        <w:t>ordered UDT group with 80.3% of unexpected UDTs document</w:t>
      </w:r>
      <w:r w:rsidR="00B55577">
        <w:rPr>
          <w:rFonts w:ascii="Arial" w:hAnsi="Arial" w:cs="Arial"/>
          <w:color w:val="000000" w:themeColor="text1"/>
          <w:sz w:val="22"/>
          <w:szCs w:val="22"/>
        </w:rPr>
        <w:t>ed</w:t>
      </w:r>
      <w:r w:rsidR="00784A3B" w:rsidRPr="00D66051">
        <w:rPr>
          <w:rFonts w:ascii="Arial" w:hAnsi="Arial" w:cs="Arial"/>
          <w:color w:val="000000" w:themeColor="text1"/>
          <w:sz w:val="22"/>
          <w:szCs w:val="22"/>
        </w:rPr>
        <w:t xml:space="preserve"> as compared </w:t>
      </w:r>
      <w:r w:rsidR="00043522" w:rsidRPr="00D66051">
        <w:rPr>
          <w:rFonts w:ascii="Arial" w:hAnsi="Arial" w:cs="Arial"/>
          <w:color w:val="000000" w:themeColor="text1"/>
          <w:sz w:val="22"/>
          <w:szCs w:val="22"/>
        </w:rPr>
        <w:t>to 17.1% by ordering PCPs (P</w:t>
      </w:r>
      <w:r w:rsidR="000D17A8" w:rsidRPr="00D66051">
        <w:rPr>
          <w:rFonts w:ascii="Arial" w:hAnsi="Arial" w:cs="Arial"/>
          <w:color w:val="000000" w:themeColor="text1"/>
          <w:sz w:val="22"/>
          <w:szCs w:val="22"/>
        </w:rPr>
        <w:t xml:space="preserve"> &lt;0.0001</w:t>
      </w:r>
      <w:r w:rsidR="00043522" w:rsidRPr="00D66051">
        <w:rPr>
          <w:rFonts w:ascii="Arial" w:hAnsi="Arial" w:cs="Arial"/>
          <w:color w:val="000000" w:themeColor="text1"/>
          <w:sz w:val="22"/>
          <w:szCs w:val="22"/>
        </w:rPr>
        <w:t xml:space="preserve">). </w:t>
      </w:r>
      <w:r w:rsidR="0050763D" w:rsidRPr="00D66051">
        <w:rPr>
          <w:rFonts w:ascii="Arial" w:hAnsi="Arial" w:cs="Arial"/>
          <w:color w:val="000000" w:themeColor="text1"/>
          <w:sz w:val="22"/>
          <w:szCs w:val="22"/>
          <w:shd w:val="clear" w:color="auto" w:fill="FFFFFF"/>
        </w:rPr>
        <w:t xml:space="preserve">There were no significant differences between </w:t>
      </w:r>
      <w:r w:rsidR="00D66051" w:rsidRPr="00D66051">
        <w:rPr>
          <w:rFonts w:ascii="Arial" w:hAnsi="Arial" w:cs="Arial"/>
          <w:color w:val="000000" w:themeColor="text1"/>
          <w:sz w:val="22"/>
          <w:szCs w:val="22"/>
          <w:shd w:val="clear" w:color="auto" w:fill="FFFFFF"/>
        </w:rPr>
        <w:t>groups regarding the</w:t>
      </w:r>
      <w:r w:rsidR="0050763D" w:rsidRPr="00D66051">
        <w:rPr>
          <w:rFonts w:ascii="Arial" w:hAnsi="Arial" w:cs="Arial"/>
          <w:color w:val="000000" w:themeColor="text1"/>
          <w:sz w:val="22"/>
          <w:szCs w:val="22"/>
          <w:shd w:val="clear" w:color="auto" w:fill="FFFFFF"/>
        </w:rPr>
        <w:t xml:space="preserve"> four</w:t>
      </w:r>
      <w:r w:rsidR="00784A3B" w:rsidRPr="00D66051">
        <w:rPr>
          <w:rFonts w:ascii="Arial" w:hAnsi="Arial" w:cs="Arial"/>
          <w:color w:val="000000" w:themeColor="text1"/>
          <w:sz w:val="22"/>
          <w:szCs w:val="22"/>
          <w:shd w:val="clear" w:color="auto" w:fill="FFFFFF"/>
        </w:rPr>
        <w:t xml:space="preserve"> </w:t>
      </w:r>
      <w:r w:rsidR="0050763D" w:rsidRPr="00D66051">
        <w:rPr>
          <w:rFonts w:ascii="Arial" w:hAnsi="Arial" w:cs="Arial"/>
          <w:color w:val="000000" w:themeColor="text1"/>
          <w:sz w:val="22"/>
          <w:szCs w:val="22"/>
          <w:shd w:val="clear" w:color="auto" w:fill="FFFFFF"/>
        </w:rPr>
        <w:t xml:space="preserve">secondary </w:t>
      </w:r>
      <w:r w:rsidR="00784A3B" w:rsidRPr="00D66051">
        <w:rPr>
          <w:rFonts w:ascii="Arial" w:hAnsi="Arial" w:cs="Arial"/>
          <w:color w:val="000000" w:themeColor="text1"/>
          <w:sz w:val="22"/>
          <w:szCs w:val="22"/>
          <w:shd w:val="clear" w:color="auto" w:fill="FFFFFF"/>
        </w:rPr>
        <w:t>objectives</w:t>
      </w:r>
      <w:r w:rsidR="0050763D" w:rsidRPr="00D66051">
        <w:rPr>
          <w:rFonts w:ascii="Arial" w:hAnsi="Arial" w:cs="Arial"/>
          <w:color w:val="000000" w:themeColor="text1"/>
          <w:sz w:val="22"/>
          <w:szCs w:val="22"/>
          <w:shd w:val="clear" w:color="auto" w:fill="FFFFFF"/>
        </w:rPr>
        <w:t xml:space="preserve">.  </w:t>
      </w:r>
      <w:r w:rsidR="00D66051" w:rsidRPr="00D66051">
        <w:rPr>
          <w:rFonts w:ascii="Arial" w:hAnsi="Arial" w:cs="Arial"/>
          <w:color w:val="000000" w:themeColor="text1"/>
          <w:sz w:val="22"/>
          <w:szCs w:val="22"/>
          <w:shd w:val="clear" w:color="auto" w:fill="FFFFFF"/>
        </w:rPr>
        <w:t>Out of the 94 pharmacist</w:t>
      </w:r>
      <w:r w:rsidR="002B0E2C">
        <w:rPr>
          <w:rFonts w:ascii="Arial" w:hAnsi="Arial" w:cs="Arial"/>
          <w:color w:val="000000" w:themeColor="text1"/>
          <w:sz w:val="22"/>
          <w:szCs w:val="22"/>
          <w:shd w:val="clear" w:color="auto" w:fill="FFFFFF"/>
        </w:rPr>
        <w:t>-</w:t>
      </w:r>
      <w:r w:rsidR="00D66051" w:rsidRPr="00D66051">
        <w:rPr>
          <w:rFonts w:ascii="Arial" w:hAnsi="Arial" w:cs="Arial"/>
          <w:color w:val="000000" w:themeColor="text1"/>
          <w:sz w:val="22"/>
          <w:szCs w:val="22"/>
          <w:shd w:val="clear" w:color="auto" w:fill="FFFFFF"/>
        </w:rPr>
        <w:t xml:space="preserve">recommended interventions in response to unexpected UDTs classified as aberrant, 56% of recommendations were accepted. </w:t>
      </w:r>
      <w:r w:rsidR="00885E42" w:rsidRPr="00885E42">
        <w:rPr>
          <w:rFonts w:ascii="Arial" w:hAnsi="Arial" w:cs="Arial"/>
          <w:color w:val="000000" w:themeColor="text1"/>
          <w:sz w:val="22"/>
          <w:szCs w:val="22"/>
          <w:shd w:val="clear" w:color="auto" w:fill="FFFFFF"/>
        </w:rPr>
        <w:t>Findings from this study demonstrated gaps in unexpected UDT documentation by PCPs</w:t>
      </w:r>
      <w:r w:rsidR="00885E42">
        <w:rPr>
          <w:rFonts w:ascii="Arial" w:hAnsi="Arial" w:cs="Arial"/>
          <w:color w:val="000000" w:themeColor="text1"/>
          <w:sz w:val="22"/>
          <w:szCs w:val="22"/>
          <w:shd w:val="clear" w:color="auto" w:fill="FFFFFF"/>
        </w:rPr>
        <w:t xml:space="preserve"> and revealed a quality improvement opportunity to i</w:t>
      </w:r>
      <w:r w:rsidR="00885E42" w:rsidRPr="00885E42">
        <w:rPr>
          <w:rFonts w:ascii="Arial" w:hAnsi="Arial" w:cs="Arial"/>
          <w:color w:val="000000" w:themeColor="text1"/>
          <w:sz w:val="22"/>
          <w:szCs w:val="22"/>
          <w:shd w:val="clear" w:color="auto" w:fill="FFFFFF"/>
        </w:rPr>
        <w:t>ncreas</w:t>
      </w:r>
      <w:r w:rsidR="00885E42">
        <w:rPr>
          <w:rFonts w:ascii="Arial" w:hAnsi="Arial" w:cs="Arial"/>
          <w:color w:val="000000" w:themeColor="text1"/>
          <w:sz w:val="22"/>
          <w:szCs w:val="22"/>
          <w:shd w:val="clear" w:color="auto" w:fill="FFFFFF"/>
        </w:rPr>
        <w:t>e</w:t>
      </w:r>
      <w:r w:rsidR="00885E42" w:rsidRPr="00885E42">
        <w:rPr>
          <w:rFonts w:ascii="Arial" w:hAnsi="Arial" w:cs="Arial"/>
          <w:color w:val="000000" w:themeColor="text1"/>
          <w:sz w:val="22"/>
          <w:szCs w:val="22"/>
          <w:shd w:val="clear" w:color="auto" w:fill="FFFFFF"/>
        </w:rPr>
        <w:t xml:space="preserve"> documentation</w:t>
      </w:r>
      <w:r w:rsidR="00885E42">
        <w:rPr>
          <w:rFonts w:ascii="Arial" w:hAnsi="Arial" w:cs="Arial"/>
          <w:color w:val="000000" w:themeColor="text1"/>
          <w:sz w:val="22"/>
          <w:szCs w:val="22"/>
          <w:shd w:val="clear" w:color="auto" w:fill="FFFFFF"/>
        </w:rPr>
        <w:t xml:space="preserve">. </w:t>
      </w:r>
      <w:r w:rsidR="00885E42" w:rsidRPr="00885E42">
        <w:rPr>
          <w:rFonts w:ascii="Arial" w:hAnsi="Arial" w:cs="Arial"/>
          <w:color w:val="000000" w:themeColor="text1"/>
          <w:sz w:val="22"/>
          <w:szCs w:val="22"/>
          <w:shd w:val="clear" w:color="auto" w:fill="FFFFFF"/>
        </w:rPr>
        <w:t>The low acceptance of recommendations made by pharmacists warrants further investigation.</w:t>
      </w:r>
      <w:r w:rsidR="00885E42">
        <w:rPr>
          <w:rFonts w:ascii="Arial" w:hAnsi="Arial" w:cs="Arial"/>
          <w:color w:val="000000" w:themeColor="text1"/>
          <w:sz w:val="22"/>
          <w:szCs w:val="22"/>
          <w:shd w:val="clear" w:color="auto" w:fill="FFFFFF"/>
        </w:rPr>
        <w:t xml:space="preserve"> </w:t>
      </w:r>
      <w:r w:rsidR="00885E42">
        <w:rPr>
          <w:rFonts w:ascii="Arial" w:hAnsi="Arial" w:cs="Arial"/>
          <w:color w:val="000000" w:themeColor="text1"/>
          <w:sz w:val="22"/>
          <w:szCs w:val="22"/>
        </w:rPr>
        <w:t>(IRB approved)</w:t>
      </w:r>
    </w:p>
    <w:p w14:paraId="3B8286F1" w14:textId="77777777" w:rsidR="00D66051" w:rsidRPr="00D66051" w:rsidRDefault="00D66051" w:rsidP="00133AE4">
      <w:pPr>
        <w:rPr>
          <w:rFonts w:ascii="Arial" w:hAnsi="Arial" w:cs="Arial"/>
          <w:sz w:val="22"/>
          <w:szCs w:val="22"/>
        </w:rPr>
      </w:pPr>
    </w:p>
    <w:p w14:paraId="6939C003" w14:textId="67881C36" w:rsidR="00C145D6" w:rsidRPr="00D66051" w:rsidRDefault="00C145D6" w:rsidP="00133AE4">
      <w:pPr>
        <w:rPr>
          <w:rFonts w:ascii="Arial" w:hAnsi="Arial" w:cs="Arial"/>
          <w:sz w:val="22"/>
          <w:szCs w:val="22"/>
        </w:rPr>
      </w:pPr>
    </w:p>
    <w:sectPr w:rsidR="00C145D6" w:rsidRPr="00D6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4"/>
    <w:rsid w:val="00043522"/>
    <w:rsid w:val="000C3E95"/>
    <w:rsid w:val="000D17A8"/>
    <w:rsid w:val="00133AE4"/>
    <w:rsid w:val="001F4349"/>
    <w:rsid w:val="002241B3"/>
    <w:rsid w:val="002B0E2C"/>
    <w:rsid w:val="00396923"/>
    <w:rsid w:val="0050763D"/>
    <w:rsid w:val="00553B9C"/>
    <w:rsid w:val="00626476"/>
    <w:rsid w:val="006D1A26"/>
    <w:rsid w:val="00784A3B"/>
    <w:rsid w:val="00861FEB"/>
    <w:rsid w:val="00885E42"/>
    <w:rsid w:val="00AC3964"/>
    <w:rsid w:val="00B55577"/>
    <w:rsid w:val="00C03844"/>
    <w:rsid w:val="00C145D6"/>
    <w:rsid w:val="00C24BCE"/>
    <w:rsid w:val="00C52D9A"/>
    <w:rsid w:val="00D66051"/>
    <w:rsid w:val="00E37D84"/>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3AE2"/>
  <w15:chartTrackingRefBased/>
  <w15:docId w15:val="{1678206E-7D81-4694-AFD3-0BC12FCC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051"/>
    <w:rPr>
      <w:color w:val="0563C1" w:themeColor="hyperlink"/>
      <w:u w:val="single"/>
    </w:rPr>
  </w:style>
  <w:style w:type="character" w:styleId="UnresolvedMention">
    <w:name w:val="Unresolved Mention"/>
    <w:basedOn w:val="DefaultParagraphFont"/>
    <w:uiPriority w:val="99"/>
    <w:semiHidden/>
    <w:unhideWhenUsed/>
    <w:rsid w:val="00D6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835">
      <w:bodyDiv w:val="1"/>
      <w:marLeft w:val="0"/>
      <w:marRight w:val="0"/>
      <w:marTop w:val="0"/>
      <w:marBottom w:val="0"/>
      <w:divBdr>
        <w:top w:val="none" w:sz="0" w:space="0" w:color="auto"/>
        <w:left w:val="none" w:sz="0" w:space="0" w:color="auto"/>
        <w:bottom w:val="none" w:sz="0" w:space="0" w:color="auto"/>
        <w:right w:val="none" w:sz="0" w:space="0" w:color="auto"/>
      </w:divBdr>
    </w:div>
    <w:div w:id="113520211">
      <w:bodyDiv w:val="1"/>
      <w:marLeft w:val="0"/>
      <w:marRight w:val="0"/>
      <w:marTop w:val="0"/>
      <w:marBottom w:val="0"/>
      <w:divBdr>
        <w:top w:val="none" w:sz="0" w:space="0" w:color="auto"/>
        <w:left w:val="none" w:sz="0" w:space="0" w:color="auto"/>
        <w:bottom w:val="none" w:sz="0" w:space="0" w:color="auto"/>
        <w:right w:val="none" w:sz="0" w:space="0" w:color="auto"/>
      </w:divBdr>
    </w:div>
    <w:div w:id="138887780">
      <w:bodyDiv w:val="1"/>
      <w:marLeft w:val="0"/>
      <w:marRight w:val="0"/>
      <w:marTop w:val="0"/>
      <w:marBottom w:val="0"/>
      <w:divBdr>
        <w:top w:val="none" w:sz="0" w:space="0" w:color="auto"/>
        <w:left w:val="none" w:sz="0" w:space="0" w:color="auto"/>
        <w:bottom w:val="none" w:sz="0" w:space="0" w:color="auto"/>
        <w:right w:val="none" w:sz="0" w:space="0" w:color="auto"/>
      </w:divBdr>
    </w:div>
    <w:div w:id="219950857">
      <w:bodyDiv w:val="1"/>
      <w:marLeft w:val="0"/>
      <w:marRight w:val="0"/>
      <w:marTop w:val="0"/>
      <w:marBottom w:val="0"/>
      <w:divBdr>
        <w:top w:val="none" w:sz="0" w:space="0" w:color="auto"/>
        <w:left w:val="none" w:sz="0" w:space="0" w:color="auto"/>
        <w:bottom w:val="none" w:sz="0" w:space="0" w:color="auto"/>
        <w:right w:val="none" w:sz="0" w:space="0" w:color="auto"/>
      </w:divBdr>
    </w:div>
    <w:div w:id="262229795">
      <w:bodyDiv w:val="1"/>
      <w:marLeft w:val="0"/>
      <w:marRight w:val="0"/>
      <w:marTop w:val="0"/>
      <w:marBottom w:val="0"/>
      <w:divBdr>
        <w:top w:val="none" w:sz="0" w:space="0" w:color="auto"/>
        <w:left w:val="none" w:sz="0" w:space="0" w:color="auto"/>
        <w:bottom w:val="none" w:sz="0" w:space="0" w:color="auto"/>
        <w:right w:val="none" w:sz="0" w:space="0" w:color="auto"/>
      </w:divBdr>
    </w:div>
    <w:div w:id="927152893">
      <w:bodyDiv w:val="1"/>
      <w:marLeft w:val="0"/>
      <w:marRight w:val="0"/>
      <w:marTop w:val="0"/>
      <w:marBottom w:val="0"/>
      <w:divBdr>
        <w:top w:val="none" w:sz="0" w:space="0" w:color="auto"/>
        <w:left w:val="none" w:sz="0" w:space="0" w:color="auto"/>
        <w:bottom w:val="none" w:sz="0" w:space="0" w:color="auto"/>
        <w:right w:val="none" w:sz="0" w:space="0" w:color="auto"/>
      </w:divBdr>
    </w:div>
    <w:div w:id="952595660">
      <w:bodyDiv w:val="1"/>
      <w:marLeft w:val="0"/>
      <w:marRight w:val="0"/>
      <w:marTop w:val="0"/>
      <w:marBottom w:val="0"/>
      <w:divBdr>
        <w:top w:val="none" w:sz="0" w:space="0" w:color="auto"/>
        <w:left w:val="none" w:sz="0" w:space="0" w:color="auto"/>
        <w:bottom w:val="none" w:sz="0" w:space="0" w:color="auto"/>
        <w:right w:val="none" w:sz="0" w:space="0" w:color="auto"/>
      </w:divBdr>
    </w:div>
    <w:div w:id="1139880453">
      <w:bodyDiv w:val="1"/>
      <w:marLeft w:val="0"/>
      <w:marRight w:val="0"/>
      <w:marTop w:val="0"/>
      <w:marBottom w:val="0"/>
      <w:divBdr>
        <w:top w:val="none" w:sz="0" w:space="0" w:color="auto"/>
        <w:left w:val="none" w:sz="0" w:space="0" w:color="auto"/>
        <w:bottom w:val="none" w:sz="0" w:space="0" w:color="auto"/>
        <w:right w:val="none" w:sz="0" w:space="0" w:color="auto"/>
      </w:divBdr>
    </w:div>
    <w:div w:id="1260142900">
      <w:bodyDiv w:val="1"/>
      <w:marLeft w:val="0"/>
      <w:marRight w:val="0"/>
      <w:marTop w:val="0"/>
      <w:marBottom w:val="0"/>
      <w:divBdr>
        <w:top w:val="none" w:sz="0" w:space="0" w:color="auto"/>
        <w:left w:val="none" w:sz="0" w:space="0" w:color="auto"/>
        <w:bottom w:val="none" w:sz="0" w:space="0" w:color="auto"/>
        <w:right w:val="none" w:sz="0" w:space="0" w:color="auto"/>
      </w:divBdr>
    </w:div>
    <w:div w:id="1444151698">
      <w:bodyDiv w:val="1"/>
      <w:marLeft w:val="0"/>
      <w:marRight w:val="0"/>
      <w:marTop w:val="0"/>
      <w:marBottom w:val="0"/>
      <w:divBdr>
        <w:top w:val="none" w:sz="0" w:space="0" w:color="auto"/>
        <w:left w:val="none" w:sz="0" w:space="0" w:color="auto"/>
        <w:bottom w:val="none" w:sz="0" w:space="0" w:color="auto"/>
        <w:right w:val="none" w:sz="0" w:space="0" w:color="auto"/>
      </w:divBdr>
    </w:div>
    <w:div w:id="1612398178">
      <w:bodyDiv w:val="1"/>
      <w:marLeft w:val="0"/>
      <w:marRight w:val="0"/>
      <w:marTop w:val="0"/>
      <w:marBottom w:val="0"/>
      <w:divBdr>
        <w:top w:val="none" w:sz="0" w:space="0" w:color="auto"/>
        <w:left w:val="none" w:sz="0" w:space="0" w:color="auto"/>
        <w:bottom w:val="none" w:sz="0" w:space="0" w:color="auto"/>
        <w:right w:val="none" w:sz="0" w:space="0" w:color="auto"/>
      </w:divBdr>
    </w:div>
    <w:div w:id="1791976790">
      <w:bodyDiv w:val="1"/>
      <w:marLeft w:val="0"/>
      <w:marRight w:val="0"/>
      <w:marTop w:val="0"/>
      <w:marBottom w:val="0"/>
      <w:divBdr>
        <w:top w:val="none" w:sz="0" w:space="0" w:color="auto"/>
        <w:left w:val="none" w:sz="0" w:space="0" w:color="auto"/>
        <w:bottom w:val="none" w:sz="0" w:space="0" w:color="auto"/>
        <w:right w:val="none" w:sz="0" w:space="0" w:color="auto"/>
      </w:divBdr>
    </w:div>
    <w:div w:id="1799840329">
      <w:bodyDiv w:val="1"/>
      <w:marLeft w:val="0"/>
      <w:marRight w:val="0"/>
      <w:marTop w:val="0"/>
      <w:marBottom w:val="0"/>
      <w:divBdr>
        <w:top w:val="none" w:sz="0" w:space="0" w:color="auto"/>
        <w:left w:val="none" w:sz="0" w:space="0" w:color="auto"/>
        <w:bottom w:val="none" w:sz="0" w:space="0" w:color="auto"/>
        <w:right w:val="none" w:sz="0" w:space="0" w:color="auto"/>
      </w:divBdr>
    </w:div>
    <w:div w:id="1863395434">
      <w:bodyDiv w:val="1"/>
      <w:marLeft w:val="0"/>
      <w:marRight w:val="0"/>
      <w:marTop w:val="0"/>
      <w:marBottom w:val="0"/>
      <w:divBdr>
        <w:top w:val="none" w:sz="0" w:space="0" w:color="auto"/>
        <w:left w:val="none" w:sz="0" w:space="0" w:color="auto"/>
        <w:bottom w:val="none" w:sz="0" w:space="0" w:color="auto"/>
        <w:right w:val="none" w:sz="0" w:space="0" w:color="auto"/>
      </w:divBdr>
    </w:div>
    <w:div w:id="21183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 Hannah T.</dc:creator>
  <cp:keywords/>
  <dc:description/>
  <cp:lastModifiedBy>Neff, Kimberly M.</cp:lastModifiedBy>
  <cp:revision>2</cp:revision>
  <dcterms:created xsi:type="dcterms:W3CDTF">2025-02-13T18:31:00Z</dcterms:created>
  <dcterms:modified xsi:type="dcterms:W3CDTF">2025-02-13T18:31:00Z</dcterms:modified>
</cp:coreProperties>
</file>